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EDD0" w14:textId="0F48FAA4" w:rsidR="009B3932" w:rsidRPr="004654ED" w:rsidRDefault="000E4186" w:rsidP="47C1B314">
      <w:pPr>
        <w:spacing w:line="360" w:lineRule="auto"/>
        <w:jc w:val="both"/>
        <w:outlineLvl w:val="0"/>
        <w:rPr>
          <w:rFonts w:ascii="Arial" w:eastAsia="Arial Unicode MS" w:hAnsi="Arial" w:cs="Arial"/>
          <w:i/>
          <w:iCs/>
          <w:color w:val="000000"/>
          <w:sz w:val="20"/>
          <w:szCs w:val="20"/>
          <w:lang w:val="de-DE"/>
        </w:rPr>
      </w:pPr>
      <w:bookmarkStart w:id="0" w:name="_Hlk31363072"/>
      <w:r w:rsidRPr="004654ED">
        <w:rPr>
          <w:rFonts w:ascii="Arial" w:eastAsia="Arial Unicode MS" w:hAnsi="Arial" w:cs="Arial"/>
          <w:i/>
          <w:iCs/>
          <w:color w:val="000000" w:themeColor="text1"/>
          <w:sz w:val="20"/>
          <w:szCs w:val="20"/>
          <w:lang w:val="de-DE"/>
        </w:rPr>
        <w:t>Pressemitteilung</w:t>
      </w:r>
      <w:r w:rsidR="009B3932" w:rsidRPr="004654ED">
        <w:rPr>
          <w:rFonts w:ascii="Arial" w:eastAsia="Arial Unicode MS" w:hAnsi="Arial" w:cs="Arial"/>
          <w:i/>
          <w:iCs/>
          <w:color w:val="000000" w:themeColor="text1"/>
          <w:sz w:val="20"/>
          <w:szCs w:val="20"/>
          <w:lang w:val="de-DE"/>
        </w:rPr>
        <w:t> der MACH GmbH</w:t>
      </w:r>
    </w:p>
    <w:p w14:paraId="5DE92828" w14:textId="407D0AEC" w:rsidR="00F60B61" w:rsidRPr="000E4186" w:rsidRDefault="00F60B61" w:rsidP="000D607C">
      <w:pPr>
        <w:spacing w:line="360" w:lineRule="auto"/>
        <w:jc w:val="both"/>
        <w:outlineLvl w:val="0"/>
        <w:rPr>
          <w:rFonts w:ascii="Arial" w:eastAsia="Arial Unicode MS" w:hAnsi="Arial" w:cs="Arial"/>
          <w:bCs/>
          <w:color w:val="000000"/>
          <w:sz w:val="20"/>
          <w:szCs w:val="20"/>
          <w:u w:color="000000"/>
          <w:lang w:val="de-DE"/>
        </w:rPr>
      </w:pPr>
    </w:p>
    <w:p w14:paraId="0F65127E" w14:textId="77777777" w:rsidR="000934AB" w:rsidRDefault="000934AB" w:rsidP="00C37155">
      <w:pPr>
        <w:spacing w:line="360" w:lineRule="auto"/>
        <w:jc w:val="both"/>
        <w:outlineLvl w:val="0"/>
        <w:rPr>
          <w:rFonts w:ascii="Arial" w:eastAsia="Arial Unicode MS" w:hAnsi="Arial" w:cs="Arial"/>
          <w:b/>
          <w:bCs/>
          <w:color w:val="000000" w:themeColor="text1"/>
          <w:sz w:val="28"/>
          <w:szCs w:val="28"/>
          <w:lang w:val="de-DE"/>
        </w:rPr>
      </w:pPr>
      <w:r>
        <w:rPr>
          <w:rFonts w:ascii="Arial" w:eastAsia="Arial Unicode MS" w:hAnsi="Arial" w:cs="Arial"/>
          <w:b/>
          <w:bCs/>
          <w:color w:val="000000" w:themeColor="text1"/>
          <w:sz w:val="28"/>
          <w:szCs w:val="28"/>
          <w:lang w:val="de-DE"/>
        </w:rPr>
        <w:t>Das Land Berlin verwaltet seinen Haushalt ab sofort mit MACH</w:t>
      </w:r>
    </w:p>
    <w:p w14:paraId="48416CB3" w14:textId="77777777" w:rsidR="000934AB" w:rsidRDefault="000934AB" w:rsidP="00C37155">
      <w:pPr>
        <w:spacing w:line="360" w:lineRule="auto"/>
        <w:jc w:val="both"/>
        <w:outlineLvl w:val="0"/>
        <w:rPr>
          <w:rFonts w:ascii="Arial" w:eastAsia="Arial Unicode MS" w:hAnsi="Arial" w:cs="Arial"/>
          <w:b/>
          <w:bCs/>
          <w:color w:val="000000" w:themeColor="text1"/>
          <w:lang w:val="de-DE"/>
        </w:rPr>
      </w:pPr>
    </w:p>
    <w:p w14:paraId="3EFEE22B" w14:textId="35B1263C" w:rsidR="00C37155" w:rsidRPr="00B5744E" w:rsidRDefault="000934AB" w:rsidP="00C37155">
      <w:pPr>
        <w:spacing w:line="360" w:lineRule="auto"/>
        <w:jc w:val="both"/>
        <w:outlineLvl w:val="0"/>
        <w:rPr>
          <w:rFonts w:ascii="Arial" w:eastAsia="Arial Unicode MS" w:hAnsi="Arial" w:cs="Arial"/>
          <w:b/>
          <w:bCs/>
          <w:color w:val="000000" w:themeColor="text1"/>
          <w:lang w:val="de-DE"/>
        </w:rPr>
      </w:pPr>
      <w:r>
        <w:rPr>
          <w:rFonts w:ascii="Arial" w:eastAsia="Arial Unicode MS" w:hAnsi="Arial" w:cs="Arial"/>
          <w:b/>
          <w:bCs/>
          <w:color w:val="000000" w:themeColor="text1"/>
          <w:lang w:val="de-DE"/>
        </w:rPr>
        <w:t>Im Rahmen des Projektes „HKR</w:t>
      </w:r>
      <w:r w:rsidR="00F22B47">
        <w:rPr>
          <w:rFonts w:ascii="Arial" w:eastAsia="Arial Unicode MS" w:hAnsi="Arial" w:cs="Arial"/>
          <w:b/>
          <w:bCs/>
          <w:color w:val="000000" w:themeColor="text1"/>
          <w:lang w:val="de-DE"/>
        </w:rPr>
        <w:t>-</w:t>
      </w:r>
      <w:r>
        <w:rPr>
          <w:rFonts w:ascii="Arial" w:eastAsia="Arial Unicode MS" w:hAnsi="Arial" w:cs="Arial"/>
          <w:b/>
          <w:bCs/>
          <w:color w:val="000000" w:themeColor="text1"/>
          <w:lang w:val="de-DE"/>
        </w:rPr>
        <w:t xml:space="preserve">neu“ hat </w:t>
      </w:r>
      <w:r w:rsidR="002258A5">
        <w:rPr>
          <w:rFonts w:ascii="Arial" w:eastAsia="Arial Unicode MS" w:hAnsi="Arial" w:cs="Arial"/>
          <w:b/>
          <w:bCs/>
          <w:color w:val="000000" w:themeColor="text1"/>
          <w:lang w:val="de-DE"/>
        </w:rPr>
        <w:t xml:space="preserve">die </w:t>
      </w:r>
      <w:r>
        <w:rPr>
          <w:rFonts w:ascii="Arial" w:eastAsia="Arial Unicode MS" w:hAnsi="Arial" w:cs="Arial"/>
          <w:b/>
          <w:bCs/>
          <w:color w:val="000000" w:themeColor="text1"/>
          <w:lang w:val="de-DE"/>
        </w:rPr>
        <w:t>Berliner Senat</w:t>
      </w:r>
      <w:r w:rsidR="002258A5">
        <w:rPr>
          <w:rFonts w:ascii="Arial" w:eastAsia="Arial Unicode MS" w:hAnsi="Arial" w:cs="Arial"/>
          <w:b/>
          <w:bCs/>
          <w:color w:val="000000" w:themeColor="text1"/>
          <w:lang w:val="de-DE"/>
        </w:rPr>
        <w:t>sverwaltung</w:t>
      </w:r>
      <w:r>
        <w:rPr>
          <w:rFonts w:ascii="Arial" w:eastAsia="Arial Unicode MS" w:hAnsi="Arial" w:cs="Arial"/>
          <w:b/>
          <w:bCs/>
          <w:color w:val="000000" w:themeColor="text1"/>
          <w:lang w:val="de-DE"/>
        </w:rPr>
        <w:t xml:space="preserve"> für Finanzen in den letzten Jahren zusammen mit MACH ein zukunftsweisendes Finanzmanagement </w:t>
      </w:r>
      <w:r w:rsidR="00B5744E">
        <w:rPr>
          <w:rFonts w:ascii="Arial" w:eastAsia="Arial Unicode MS" w:hAnsi="Arial" w:cs="Arial"/>
          <w:b/>
          <w:bCs/>
          <w:color w:val="000000" w:themeColor="text1"/>
          <w:lang w:val="de-DE"/>
        </w:rPr>
        <w:t>eingeführt</w:t>
      </w:r>
      <w:r>
        <w:rPr>
          <w:rFonts w:ascii="Arial" w:eastAsia="Arial Unicode MS" w:hAnsi="Arial" w:cs="Arial"/>
          <w:b/>
          <w:bCs/>
          <w:color w:val="000000" w:themeColor="text1"/>
          <w:lang w:val="de-DE"/>
        </w:rPr>
        <w:t xml:space="preserve">. </w:t>
      </w:r>
      <w:r w:rsidR="00B5744E" w:rsidRPr="00B5744E">
        <w:rPr>
          <w:rFonts w:ascii="Arial" w:eastAsia="Arial Unicode MS" w:hAnsi="Arial" w:cs="Arial"/>
          <w:b/>
          <w:bCs/>
          <w:color w:val="000000" w:themeColor="text1"/>
          <w:lang w:val="de-DE"/>
        </w:rPr>
        <w:t xml:space="preserve">Seit Juli arbeiten </w:t>
      </w:r>
      <w:r w:rsidR="00FE26A9">
        <w:rPr>
          <w:rFonts w:ascii="Arial" w:eastAsia="Arial Unicode MS" w:hAnsi="Arial" w:cs="Arial"/>
          <w:b/>
          <w:bCs/>
          <w:color w:val="000000" w:themeColor="text1"/>
          <w:lang w:val="de-DE"/>
        </w:rPr>
        <w:t>annähernd</w:t>
      </w:r>
      <w:r w:rsidR="002258A5" w:rsidRPr="00B5744E">
        <w:rPr>
          <w:rFonts w:ascii="Arial" w:eastAsia="Arial Unicode MS" w:hAnsi="Arial" w:cs="Arial"/>
          <w:b/>
          <w:bCs/>
          <w:color w:val="000000" w:themeColor="text1"/>
          <w:lang w:val="de-DE"/>
        </w:rPr>
        <w:t xml:space="preserve"> </w:t>
      </w:r>
      <w:r w:rsidR="00775EFD" w:rsidRPr="00B5744E">
        <w:rPr>
          <w:rFonts w:ascii="Arial" w:eastAsia="Arial Unicode MS" w:hAnsi="Arial" w:cs="Arial"/>
          <w:b/>
          <w:bCs/>
          <w:color w:val="000000" w:themeColor="text1"/>
          <w:lang w:val="de-DE"/>
        </w:rPr>
        <w:t>1</w:t>
      </w:r>
      <w:r w:rsidR="00FE26A9">
        <w:rPr>
          <w:rFonts w:ascii="Arial" w:eastAsia="Arial Unicode MS" w:hAnsi="Arial" w:cs="Arial"/>
          <w:b/>
          <w:bCs/>
          <w:color w:val="000000" w:themeColor="text1"/>
          <w:lang w:val="de-DE"/>
        </w:rPr>
        <w:t>2</w:t>
      </w:r>
      <w:r w:rsidR="00B5744E" w:rsidRPr="00B5744E">
        <w:rPr>
          <w:rFonts w:ascii="Arial" w:eastAsia="Arial Unicode MS" w:hAnsi="Arial" w:cs="Arial"/>
          <w:b/>
          <w:bCs/>
          <w:color w:val="000000" w:themeColor="text1"/>
          <w:lang w:val="de-DE"/>
        </w:rPr>
        <w:t xml:space="preserve">.000 </w:t>
      </w:r>
      <w:proofErr w:type="spellStart"/>
      <w:proofErr w:type="gramStart"/>
      <w:r w:rsidR="00B5744E" w:rsidRPr="00B5744E">
        <w:rPr>
          <w:rFonts w:ascii="Arial" w:eastAsia="Arial Unicode MS" w:hAnsi="Arial" w:cs="Arial"/>
          <w:b/>
          <w:bCs/>
          <w:color w:val="000000" w:themeColor="text1"/>
          <w:lang w:val="de-DE"/>
        </w:rPr>
        <w:t>Nutzer</w:t>
      </w:r>
      <w:r w:rsidR="00FE26A9">
        <w:rPr>
          <w:rFonts w:ascii="Arial" w:eastAsia="Arial Unicode MS" w:hAnsi="Arial" w:cs="Arial"/>
          <w:b/>
          <w:bCs/>
          <w:color w:val="000000" w:themeColor="text1"/>
          <w:lang w:val="de-DE"/>
        </w:rPr>
        <w:t>:innen</w:t>
      </w:r>
      <w:proofErr w:type="spellEnd"/>
      <w:proofErr w:type="gramEnd"/>
      <w:r w:rsidR="00B5744E" w:rsidRPr="00B5744E">
        <w:rPr>
          <w:rFonts w:ascii="Arial" w:eastAsia="Arial Unicode MS" w:hAnsi="Arial" w:cs="Arial"/>
          <w:b/>
          <w:bCs/>
          <w:color w:val="000000" w:themeColor="text1"/>
          <w:lang w:val="de-DE"/>
        </w:rPr>
        <w:t xml:space="preserve"> in der Berliner Hauptverwaltung und den zwölf Bezirken mit der Software MACH meinERP.</w:t>
      </w:r>
    </w:p>
    <w:p w14:paraId="1DF92B13" w14:textId="533753DA" w:rsidR="00C37155" w:rsidRPr="00C37155" w:rsidRDefault="00C37155" w:rsidP="00C37155">
      <w:pPr>
        <w:spacing w:line="360" w:lineRule="auto"/>
        <w:jc w:val="both"/>
        <w:outlineLvl w:val="0"/>
        <w:rPr>
          <w:rFonts w:ascii="Arial" w:eastAsia="Arial Unicode MS" w:hAnsi="Arial" w:cs="Arial"/>
          <w:b/>
          <w:bCs/>
          <w:color w:val="000000" w:themeColor="text1"/>
          <w:sz w:val="28"/>
          <w:szCs w:val="28"/>
          <w:lang w:val="de-DE"/>
        </w:rPr>
      </w:pPr>
    </w:p>
    <w:p w14:paraId="1AC4AB5E" w14:textId="73AAA2F6" w:rsidR="001C49F5" w:rsidRDefault="00C37155" w:rsidP="001C49F5">
      <w:pPr>
        <w:spacing w:line="360" w:lineRule="auto"/>
        <w:jc w:val="both"/>
        <w:outlineLvl w:val="0"/>
        <w:rPr>
          <w:rFonts w:ascii="Arial" w:eastAsia="Arial Unicode MS" w:hAnsi="Arial" w:cs="Arial"/>
          <w:color w:val="000000" w:themeColor="text1"/>
          <w:lang w:val="de-DE"/>
        </w:rPr>
      </w:pPr>
      <w:r w:rsidRPr="001C49F5">
        <w:rPr>
          <w:rFonts w:ascii="Arial" w:eastAsia="Arial Unicode MS" w:hAnsi="Arial" w:cs="Arial"/>
          <w:i/>
          <w:iCs/>
          <w:color w:val="000000" w:themeColor="text1"/>
          <w:lang w:val="de-DE"/>
        </w:rPr>
        <w:t xml:space="preserve">Lübeck, </w:t>
      </w:r>
      <w:r w:rsidR="00FE26A9">
        <w:rPr>
          <w:rFonts w:ascii="Arial" w:eastAsia="Arial Unicode MS" w:hAnsi="Arial" w:cs="Arial"/>
          <w:i/>
          <w:iCs/>
          <w:color w:val="000000" w:themeColor="text1"/>
          <w:lang w:val="de-DE"/>
        </w:rPr>
        <w:t>31</w:t>
      </w:r>
      <w:r w:rsidRPr="001C49F5">
        <w:rPr>
          <w:rFonts w:ascii="Arial" w:eastAsia="Arial Unicode MS" w:hAnsi="Arial" w:cs="Arial"/>
          <w:i/>
          <w:iCs/>
          <w:color w:val="000000" w:themeColor="text1"/>
          <w:lang w:val="de-DE"/>
        </w:rPr>
        <w:t xml:space="preserve">. </w:t>
      </w:r>
      <w:r w:rsidR="00F534C2">
        <w:rPr>
          <w:rFonts w:ascii="Arial" w:eastAsia="Arial Unicode MS" w:hAnsi="Arial" w:cs="Arial"/>
          <w:i/>
          <w:iCs/>
          <w:color w:val="000000" w:themeColor="text1"/>
          <w:lang w:val="de-DE"/>
        </w:rPr>
        <w:t>August</w:t>
      </w:r>
      <w:r w:rsidRPr="001C49F5">
        <w:rPr>
          <w:rFonts w:ascii="Arial" w:eastAsia="Arial Unicode MS" w:hAnsi="Arial" w:cs="Arial"/>
          <w:i/>
          <w:iCs/>
          <w:color w:val="000000" w:themeColor="text1"/>
          <w:lang w:val="de-DE"/>
        </w:rPr>
        <w:t xml:space="preserve"> 2026 –</w:t>
      </w:r>
      <w:r w:rsidRPr="00C37155">
        <w:rPr>
          <w:rFonts w:ascii="Arial" w:eastAsia="Arial Unicode MS" w:hAnsi="Arial" w:cs="Arial"/>
          <w:color w:val="000000" w:themeColor="text1"/>
          <w:lang w:val="de-DE"/>
        </w:rPr>
        <w:t xml:space="preserve"> </w:t>
      </w:r>
      <w:r w:rsidR="00B5744E" w:rsidRPr="00B5744E">
        <w:rPr>
          <w:rFonts w:ascii="Arial" w:eastAsia="Arial Unicode MS" w:hAnsi="Arial" w:cs="Arial"/>
          <w:color w:val="000000" w:themeColor="text1"/>
          <w:lang w:val="de-DE"/>
        </w:rPr>
        <w:t xml:space="preserve">Mit dem Abschluss des </w:t>
      </w:r>
      <w:r w:rsidR="001C49F5">
        <w:rPr>
          <w:rFonts w:ascii="Arial" w:eastAsia="Arial Unicode MS" w:hAnsi="Arial" w:cs="Arial"/>
          <w:color w:val="000000" w:themeColor="text1"/>
          <w:lang w:val="de-DE"/>
        </w:rPr>
        <w:t xml:space="preserve">mehrstufigen </w:t>
      </w:r>
      <w:r w:rsidR="00B5744E" w:rsidRPr="00B5744E">
        <w:rPr>
          <w:rFonts w:ascii="Arial" w:eastAsia="Arial Unicode MS" w:hAnsi="Arial" w:cs="Arial"/>
          <w:color w:val="000000" w:themeColor="text1"/>
          <w:lang w:val="de-DE"/>
        </w:rPr>
        <w:t xml:space="preserve">Rollouts wurde die bisherige Lösung für die zentralen Prozesse des Haushalts-, Kassen- und Rechnungswesens </w:t>
      </w:r>
      <w:r w:rsidR="001C49F5">
        <w:rPr>
          <w:rFonts w:ascii="Arial" w:eastAsia="Arial Unicode MS" w:hAnsi="Arial" w:cs="Arial"/>
          <w:color w:val="000000" w:themeColor="text1"/>
          <w:lang w:val="de-DE"/>
        </w:rPr>
        <w:t xml:space="preserve">Ende Juni endgültig </w:t>
      </w:r>
      <w:r w:rsidR="00B5744E" w:rsidRPr="00B5744E">
        <w:rPr>
          <w:rFonts w:ascii="Arial" w:eastAsia="Arial Unicode MS" w:hAnsi="Arial" w:cs="Arial"/>
          <w:color w:val="000000" w:themeColor="text1"/>
          <w:lang w:val="de-DE"/>
        </w:rPr>
        <w:t xml:space="preserve">abgelöst. </w:t>
      </w:r>
      <w:r w:rsidR="001C49F5" w:rsidRPr="00B5744E">
        <w:rPr>
          <w:rFonts w:ascii="Arial" w:eastAsia="Arial Unicode MS" w:hAnsi="Arial" w:cs="Arial"/>
          <w:color w:val="000000" w:themeColor="text1"/>
          <w:lang w:val="de-DE"/>
        </w:rPr>
        <w:t xml:space="preserve">Die Einführung </w:t>
      </w:r>
      <w:r w:rsidR="00FE26A9">
        <w:rPr>
          <w:rFonts w:ascii="Arial" w:eastAsia="Arial Unicode MS" w:hAnsi="Arial" w:cs="Arial"/>
          <w:color w:val="000000" w:themeColor="text1"/>
          <w:lang w:val="de-DE"/>
        </w:rPr>
        <w:t>war zuvor</w:t>
      </w:r>
      <w:r w:rsidR="001C49F5" w:rsidRPr="00B5744E">
        <w:rPr>
          <w:rFonts w:ascii="Arial" w:eastAsia="Arial Unicode MS" w:hAnsi="Arial" w:cs="Arial"/>
          <w:color w:val="000000" w:themeColor="text1"/>
          <w:lang w:val="de-DE"/>
        </w:rPr>
        <w:t xml:space="preserve"> schrittweise</w:t>
      </w:r>
      <w:r w:rsidR="00FE26A9">
        <w:rPr>
          <w:rFonts w:ascii="Arial" w:eastAsia="Arial Unicode MS" w:hAnsi="Arial" w:cs="Arial"/>
          <w:color w:val="000000" w:themeColor="text1"/>
          <w:lang w:val="de-DE"/>
        </w:rPr>
        <w:t xml:space="preserve"> erfolgt</w:t>
      </w:r>
      <w:r w:rsidR="001C49F5" w:rsidRPr="00B5744E">
        <w:rPr>
          <w:rFonts w:ascii="Arial" w:eastAsia="Arial Unicode MS" w:hAnsi="Arial" w:cs="Arial"/>
          <w:color w:val="000000" w:themeColor="text1"/>
          <w:lang w:val="de-DE"/>
        </w:rPr>
        <w:t xml:space="preserve">: Nach dem Start im Pilotbezirk Pankow wurden die weiteren </w:t>
      </w:r>
      <w:r w:rsidR="0096572C">
        <w:rPr>
          <w:rFonts w:ascii="Arial" w:eastAsia="Arial Unicode MS" w:hAnsi="Arial" w:cs="Arial"/>
          <w:color w:val="000000" w:themeColor="text1"/>
          <w:lang w:val="de-DE"/>
        </w:rPr>
        <w:t xml:space="preserve">elf </w:t>
      </w:r>
      <w:r w:rsidR="001C49F5" w:rsidRPr="00B5744E">
        <w:rPr>
          <w:rFonts w:ascii="Arial" w:eastAsia="Arial Unicode MS" w:hAnsi="Arial" w:cs="Arial"/>
          <w:color w:val="000000" w:themeColor="text1"/>
          <w:lang w:val="de-DE"/>
        </w:rPr>
        <w:t xml:space="preserve">Bezirke in </w:t>
      </w:r>
      <w:r w:rsidR="0096572C">
        <w:rPr>
          <w:rFonts w:ascii="Arial" w:eastAsia="Arial Unicode MS" w:hAnsi="Arial" w:cs="Arial"/>
          <w:color w:val="000000" w:themeColor="text1"/>
          <w:lang w:val="de-DE"/>
        </w:rPr>
        <w:t>fünf</w:t>
      </w:r>
      <w:r w:rsidR="001C49F5" w:rsidRPr="00B5744E">
        <w:rPr>
          <w:rFonts w:ascii="Arial" w:eastAsia="Arial Unicode MS" w:hAnsi="Arial" w:cs="Arial"/>
          <w:color w:val="000000" w:themeColor="text1"/>
          <w:lang w:val="de-DE"/>
        </w:rPr>
        <w:t xml:space="preserve"> Wellen angebunden. </w:t>
      </w:r>
      <w:r w:rsidR="0096572C">
        <w:rPr>
          <w:rFonts w:ascii="Arial" w:eastAsia="Arial Unicode MS" w:hAnsi="Arial" w:cs="Arial"/>
          <w:color w:val="000000" w:themeColor="text1"/>
          <w:lang w:val="de-DE"/>
        </w:rPr>
        <w:t xml:space="preserve">In der finalen Phase sechs </w:t>
      </w:r>
      <w:r w:rsidR="001C49F5" w:rsidRPr="00B5744E">
        <w:rPr>
          <w:rFonts w:ascii="Arial" w:eastAsia="Arial Unicode MS" w:hAnsi="Arial" w:cs="Arial"/>
          <w:color w:val="000000" w:themeColor="text1"/>
          <w:lang w:val="de-DE"/>
        </w:rPr>
        <w:t xml:space="preserve">ging auch die </w:t>
      </w:r>
      <w:r w:rsidR="00DF03DC">
        <w:rPr>
          <w:rFonts w:ascii="Arial" w:eastAsia="Arial Unicode MS" w:hAnsi="Arial" w:cs="Arial"/>
          <w:color w:val="000000" w:themeColor="text1"/>
          <w:lang w:val="de-DE"/>
        </w:rPr>
        <w:t xml:space="preserve">große </w:t>
      </w:r>
      <w:r w:rsidR="001C49F5" w:rsidRPr="00B5744E">
        <w:rPr>
          <w:rFonts w:ascii="Arial" w:eastAsia="Arial Unicode MS" w:hAnsi="Arial" w:cs="Arial"/>
          <w:color w:val="000000" w:themeColor="text1"/>
          <w:lang w:val="de-DE"/>
        </w:rPr>
        <w:t xml:space="preserve">Berliner Hauptverwaltung </w:t>
      </w:r>
      <w:r w:rsidR="00697859">
        <w:rPr>
          <w:rFonts w:ascii="Arial" w:eastAsia="Arial Unicode MS" w:hAnsi="Arial" w:cs="Arial"/>
          <w:color w:val="000000" w:themeColor="text1"/>
          <w:lang w:val="de-DE"/>
        </w:rPr>
        <w:t xml:space="preserve">mit </w:t>
      </w:r>
      <w:r w:rsidR="002258A5">
        <w:rPr>
          <w:rFonts w:ascii="Arial" w:eastAsia="Arial Unicode MS" w:hAnsi="Arial" w:cs="Arial"/>
          <w:color w:val="000000" w:themeColor="text1"/>
          <w:lang w:val="de-DE"/>
        </w:rPr>
        <w:t>alle</w:t>
      </w:r>
      <w:r w:rsidR="00697859">
        <w:rPr>
          <w:rFonts w:ascii="Arial" w:eastAsia="Arial Unicode MS" w:hAnsi="Arial" w:cs="Arial"/>
          <w:color w:val="000000" w:themeColor="text1"/>
          <w:lang w:val="de-DE"/>
        </w:rPr>
        <w:t>n</w:t>
      </w:r>
      <w:r w:rsidR="002258A5">
        <w:rPr>
          <w:rFonts w:ascii="Arial" w:eastAsia="Arial Unicode MS" w:hAnsi="Arial" w:cs="Arial"/>
          <w:color w:val="000000" w:themeColor="text1"/>
          <w:lang w:val="de-DE"/>
        </w:rPr>
        <w:t xml:space="preserve"> nachgelagerte</w:t>
      </w:r>
      <w:r w:rsidR="00697859">
        <w:rPr>
          <w:rFonts w:ascii="Arial" w:eastAsia="Arial Unicode MS" w:hAnsi="Arial" w:cs="Arial"/>
          <w:color w:val="000000" w:themeColor="text1"/>
          <w:lang w:val="de-DE"/>
        </w:rPr>
        <w:t>n</w:t>
      </w:r>
      <w:r w:rsidR="002258A5">
        <w:rPr>
          <w:rFonts w:ascii="Arial" w:eastAsia="Arial Unicode MS" w:hAnsi="Arial" w:cs="Arial"/>
          <w:color w:val="000000" w:themeColor="text1"/>
          <w:lang w:val="de-DE"/>
        </w:rPr>
        <w:t xml:space="preserve"> Behörden </w:t>
      </w:r>
      <w:r w:rsidR="00697859">
        <w:rPr>
          <w:rFonts w:ascii="Arial" w:eastAsia="Arial Unicode MS" w:hAnsi="Arial" w:cs="Arial"/>
          <w:color w:val="000000" w:themeColor="text1"/>
          <w:lang w:val="de-DE"/>
        </w:rPr>
        <w:t xml:space="preserve">und </w:t>
      </w:r>
      <w:r w:rsidR="001C49F5" w:rsidRPr="00B5744E">
        <w:rPr>
          <w:rFonts w:ascii="Arial" w:eastAsia="Arial Unicode MS" w:hAnsi="Arial" w:cs="Arial"/>
          <w:color w:val="000000" w:themeColor="text1"/>
          <w:lang w:val="de-DE"/>
        </w:rPr>
        <w:t xml:space="preserve">mehr als 5.000 </w:t>
      </w:r>
      <w:proofErr w:type="spellStart"/>
      <w:proofErr w:type="gramStart"/>
      <w:r w:rsidR="001C49F5" w:rsidRPr="00B5744E">
        <w:rPr>
          <w:rFonts w:ascii="Arial" w:eastAsia="Arial Unicode MS" w:hAnsi="Arial" w:cs="Arial"/>
          <w:color w:val="000000" w:themeColor="text1"/>
          <w:lang w:val="de-DE"/>
        </w:rPr>
        <w:t>Nutzer</w:t>
      </w:r>
      <w:r w:rsidR="00ED2953">
        <w:rPr>
          <w:rFonts w:ascii="Arial" w:eastAsia="Arial Unicode MS" w:hAnsi="Arial" w:cs="Arial"/>
          <w:color w:val="000000" w:themeColor="text1"/>
          <w:lang w:val="de-DE"/>
        </w:rPr>
        <w:t>:inne</w:t>
      </w:r>
      <w:r w:rsidR="001C49F5">
        <w:rPr>
          <w:rFonts w:ascii="Arial" w:eastAsia="Arial Unicode MS" w:hAnsi="Arial" w:cs="Arial"/>
          <w:color w:val="000000" w:themeColor="text1"/>
          <w:lang w:val="de-DE"/>
        </w:rPr>
        <w:t>n</w:t>
      </w:r>
      <w:proofErr w:type="spellEnd"/>
      <w:proofErr w:type="gramEnd"/>
      <w:r w:rsidR="001C49F5" w:rsidRPr="00B5744E">
        <w:rPr>
          <w:rFonts w:ascii="Arial" w:eastAsia="Arial Unicode MS" w:hAnsi="Arial" w:cs="Arial"/>
          <w:color w:val="000000" w:themeColor="text1"/>
          <w:lang w:val="de-DE"/>
        </w:rPr>
        <w:t xml:space="preserve"> produktiv</w:t>
      </w:r>
      <w:r w:rsidR="001C49F5">
        <w:rPr>
          <w:rFonts w:ascii="Arial" w:eastAsia="Arial Unicode MS" w:hAnsi="Arial" w:cs="Arial"/>
          <w:color w:val="000000" w:themeColor="text1"/>
          <w:lang w:val="de-DE"/>
        </w:rPr>
        <w:t xml:space="preserve">, so dass nun </w:t>
      </w:r>
      <w:r w:rsidR="001166E2">
        <w:rPr>
          <w:rFonts w:ascii="Arial" w:eastAsia="Arial Unicode MS" w:hAnsi="Arial" w:cs="Arial"/>
          <w:color w:val="000000" w:themeColor="text1"/>
          <w:lang w:val="de-DE"/>
        </w:rPr>
        <w:t xml:space="preserve">insgesamt </w:t>
      </w:r>
      <w:r w:rsidR="001C49F5">
        <w:rPr>
          <w:rFonts w:ascii="Arial" w:eastAsia="Arial Unicode MS" w:hAnsi="Arial" w:cs="Arial"/>
          <w:color w:val="000000" w:themeColor="text1"/>
          <w:lang w:val="de-DE"/>
        </w:rPr>
        <w:t>1</w:t>
      </w:r>
      <w:r w:rsidR="006620CD">
        <w:rPr>
          <w:rFonts w:ascii="Arial" w:eastAsia="Arial Unicode MS" w:hAnsi="Arial" w:cs="Arial"/>
          <w:color w:val="000000" w:themeColor="text1"/>
          <w:lang w:val="de-DE"/>
        </w:rPr>
        <w:t>1</w:t>
      </w:r>
      <w:r w:rsidR="001C49F5">
        <w:rPr>
          <w:rFonts w:ascii="Arial" w:eastAsia="Arial Unicode MS" w:hAnsi="Arial" w:cs="Arial"/>
          <w:color w:val="000000" w:themeColor="text1"/>
          <w:lang w:val="de-DE"/>
        </w:rPr>
        <w:t>.</w:t>
      </w:r>
      <w:r w:rsidR="006620CD">
        <w:rPr>
          <w:rFonts w:ascii="Arial" w:eastAsia="Arial Unicode MS" w:hAnsi="Arial" w:cs="Arial"/>
          <w:color w:val="000000" w:themeColor="text1"/>
          <w:lang w:val="de-DE"/>
        </w:rPr>
        <w:t>7</w:t>
      </w:r>
      <w:r w:rsidR="001C49F5">
        <w:rPr>
          <w:rFonts w:ascii="Arial" w:eastAsia="Arial Unicode MS" w:hAnsi="Arial" w:cs="Arial"/>
          <w:color w:val="000000" w:themeColor="text1"/>
          <w:lang w:val="de-DE"/>
        </w:rPr>
        <w:t xml:space="preserve">00 User mit der </w:t>
      </w:r>
      <w:proofErr w:type="gramStart"/>
      <w:r w:rsidR="001C49F5">
        <w:rPr>
          <w:rFonts w:ascii="Arial" w:eastAsia="Arial Unicode MS" w:hAnsi="Arial" w:cs="Arial"/>
          <w:color w:val="000000" w:themeColor="text1"/>
          <w:lang w:val="de-DE"/>
        </w:rPr>
        <w:t>MACH Software</w:t>
      </w:r>
      <w:proofErr w:type="gramEnd"/>
      <w:r w:rsidR="001C49F5">
        <w:rPr>
          <w:rFonts w:ascii="Arial" w:eastAsia="Arial Unicode MS" w:hAnsi="Arial" w:cs="Arial"/>
          <w:color w:val="000000" w:themeColor="text1"/>
          <w:lang w:val="de-DE"/>
        </w:rPr>
        <w:t xml:space="preserve"> arbeiten.</w:t>
      </w:r>
    </w:p>
    <w:p w14:paraId="2E35DD13" w14:textId="77777777" w:rsidR="0096572C" w:rsidRPr="00B5744E" w:rsidRDefault="0096572C" w:rsidP="001C49F5">
      <w:pPr>
        <w:spacing w:line="360" w:lineRule="auto"/>
        <w:jc w:val="both"/>
        <w:outlineLvl w:val="0"/>
        <w:rPr>
          <w:rFonts w:ascii="Arial" w:eastAsia="Arial Unicode MS" w:hAnsi="Arial" w:cs="Arial"/>
          <w:color w:val="000000" w:themeColor="text1"/>
          <w:lang w:val="de-DE"/>
        </w:rPr>
      </w:pPr>
    </w:p>
    <w:p w14:paraId="761E8134" w14:textId="0E0EECBE" w:rsidR="001C49F5" w:rsidRDefault="0096572C" w:rsidP="00B5744E">
      <w:pPr>
        <w:spacing w:line="360" w:lineRule="auto"/>
        <w:jc w:val="both"/>
        <w:outlineLvl w:val="0"/>
        <w:rPr>
          <w:rFonts w:ascii="Arial" w:eastAsia="Arial Unicode MS" w:hAnsi="Arial" w:cs="Arial"/>
          <w:color w:val="000000" w:themeColor="text1"/>
          <w:lang w:val="de-DE"/>
        </w:rPr>
      </w:pPr>
      <w:r w:rsidRPr="00B5744E">
        <w:rPr>
          <w:rFonts w:ascii="Arial" w:eastAsia="Arial Unicode MS" w:hAnsi="Arial" w:cs="Arial"/>
          <w:color w:val="000000" w:themeColor="text1"/>
          <w:lang w:val="de-DE"/>
        </w:rPr>
        <w:t xml:space="preserve">MACH meinERP unterstützt </w:t>
      </w:r>
      <w:r>
        <w:rPr>
          <w:rFonts w:ascii="Arial" w:eastAsia="Arial Unicode MS" w:hAnsi="Arial" w:cs="Arial"/>
          <w:color w:val="000000" w:themeColor="text1"/>
          <w:lang w:val="de-DE"/>
        </w:rPr>
        <w:t xml:space="preserve">die Finanzverwaltung </w:t>
      </w:r>
      <w:r w:rsidRPr="00B5744E">
        <w:rPr>
          <w:rFonts w:ascii="Arial" w:eastAsia="Arial Unicode MS" w:hAnsi="Arial" w:cs="Arial"/>
          <w:color w:val="000000" w:themeColor="text1"/>
          <w:lang w:val="de-DE"/>
        </w:rPr>
        <w:t xml:space="preserve">unter anderem </w:t>
      </w:r>
      <w:r>
        <w:rPr>
          <w:rFonts w:ascii="Arial" w:eastAsia="Arial Unicode MS" w:hAnsi="Arial" w:cs="Arial"/>
          <w:color w:val="000000" w:themeColor="text1"/>
          <w:lang w:val="de-DE"/>
        </w:rPr>
        <w:t>bei der</w:t>
      </w:r>
      <w:r w:rsidRPr="00B5744E">
        <w:rPr>
          <w:rFonts w:ascii="Arial" w:eastAsia="Arial Unicode MS" w:hAnsi="Arial" w:cs="Arial"/>
          <w:color w:val="000000" w:themeColor="text1"/>
          <w:lang w:val="de-DE"/>
        </w:rPr>
        <w:t xml:space="preserve"> Haushaltsplanung und -bewirtschaftung, Buchhaltung, Kosten- und Leistungsrechnung, Anlagenbuchhaltung, Kontokorrent und </w:t>
      </w:r>
      <w:r>
        <w:rPr>
          <w:rFonts w:ascii="Arial" w:eastAsia="Arial Unicode MS" w:hAnsi="Arial" w:cs="Arial"/>
          <w:color w:val="000000" w:themeColor="text1"/>
          <w:lang w:val="de-DE"/>
        </w:rPr>
        <w:t xml:space="preserve">beim </w:t>
      </w:r>
      <w:r w:rsidRPr="00B5744E">
        <w:rPr>
          <w:rFonts w:ascii="Arial" w:eastAsia="Arial Unicode MS" w:hAnsi="Arial" w:cs="Arial"/>
          <w:color w:val="000000" w:themeColor="text1"/>
          <w:lang w:val="de-DE"/>
        </w:rPr>
        <w:t>Berichtswesen.</w:t>
      </w:r>
      <w:r w:rsidR="00175B50">
        <w:rPr>
          <w:rFonts w:ascii="Arial" w:eastAsia="Arial Unicode MS" w:hAnsi="Arial" w:cs="Arial"/>
          <w:color w:val="000000" w:themeColor="text1"/>
          <w:lang w:val="de-DE"/>
        </w:rPr>
        <w:t xml:space="preserve"> Die Software</w:t>
      </w:r>
      <w:r w:rsidR="00175B50" w:rsidRPr="00175B50">
        <w:rPr>
          <w:rFonts w:ascii="Arial" w:eastAsia="Arial Unicode MS" w:hAnsi="Arial" w:cs="Arial"/>
          <w:color w:val="000000" w:themeColor="text1"/>
          <w:lang w:val="de-DE"/>
        </w:rPr>
        <w:t xml:space="preserve"> ist über eine Vielzahl von fachlichen Schnittstellen in die IT-Landschaft des Landes Berlin integriert.</w:t>
      </w:r>
    </w:p>
    <w:p w14:paraId="066F9AD2" w14:textId="77777777" w:rsidR="001C49F5" w:rsidRDefault="001C49F5" w:rsidP="00B5744E">
      <w:pPr>
        <w:spacing w:line="360" w:lineRule="auto"/>
        <w:jc w:val="both"/>
        <w:outlineLvl w:val="0"/>
        <w:rPr>
          <w:rFonts w:ascii="Arial" w:eastAsia="Arial Unicode MS" w:hAnsi="Arial" w:cs="Arial"/>
          <w:color w:val="000000" w:themeColor="text1"/>
          <w:lang w:val="de-DE"/>
        </w:rPr>
      </w:pPr>
    </w:p>
    <w:p w14:paraId="7BC15674" w14:textId="677B1760" w:rsidR="00B5744E" w:rsidRDefault="001C49F5" w:rsidP="00B5744E">
      <w:pPr>
        <w:spacing w:line="360" w:lineRule="auto"/>
        <w:jc w:val="both"/>
        <w:outlineLvl w:val="0"/>
        <w:rPr>
          <w:rFonts w:ascii="Arial" w:eastAsia="Arial Unicode MS" w:hAnsi="Arial" w:cs="Arial"/>
          <w:color w:val="000000" w:themeColor="text1"/>
          <w:lang w:val="de-DE"/>
        </w:rPr>
      </w:pPr>
      <w:r>
        <w:rPr>
          <w:rFonts w:ascii="Arial" w:eastAsia="Arial Unicode MS" w:hAnsi="Arial" w:cs="Arial"/>
          <w:color w:val="000000" w:themeColor="text1"/>
          <w:lang w:val="de-DE"/>
        </w:rPr>
        <w:t xml:space="preserve">Vorangegangen war die Konzeptionierung einer Landesreferenzlösung als </w:t>
      </w:r>
      <w:r w:rsidRPr="001C49F5">
        <w:rPr>
          <w:rFonts w:ascii="Arial" w:eastAsia="Arial Unicode MS" w:hAnsi="Arial" w:cs="Arial"/>
          <w:color w:val="000000" w:themeColor="text1"/>
          <w:lang w:val="de-DE"/>
        </w:rPr>
        <w:t>Grundlage für die flächendeckende Einführung von „HKR-neu“ im Land</w:t>
      </w:r>
      <w:r w:rsidR="0096572C">
        <w:rPr>
          <w:rFonts w:ascii="Arial" w:eastAsia="Arial Unicode MS" w:hAnsi="Arial" w:cs="Arial"/>
          <w:color w:val="000000" w:themeColor="text1"/>
          <w:lang w:val="de-DE"/>
        </w:rPr>
        <w:t xml:space="preserve">. </w:t>
      </w:r>
      <w:r w:rsidR="00697859">
        <w:rPr>
          <w:rFonts w:ascii="Arial" w:eastAsia="Arial Unicode MS" w:hAnsi="Arial" w:cs="Arial"/>
          <w:color w:val="000000" w:themeColor="text1"/>
          <w:lang w:val="de-DE"/>
        </w:rPr>
        <w:t>W</w:t>
      </w:r>
      <w:r w:rsidR="0096572C">
        <w:rPr>
          <w:rFonts w:ascii="Arial" w:eastAsia="Arial Unicode MS" w:hAnsi="Arial" w:cs="Arial"/>
          <w:color w:val="000000" w:themeColor="text1"/>
          <w:lang w:val="de-DE"/>
        </w:rPr>
        <w:t xml:space="preserve">eitere </w:t>
      </w:r>
      <w:r w:rsidR="0096572C" w:rsidRPr="0096572C">
        <w:rPr>
          <w:rFonts w:ascii="Arial" w:eastAsia="Arial Unicode MS" w:hAnsi="Arial" w:cs="Arial"/>
          <w:color w:val="000000" w:themeColor="text1"/>
          <w:lang w:val="de-DE"/>
        </w:rPr>
        <w:t>zentrale Baustein</w:t>
      </w:r>
      <w:r w:rsidR="00697859">
        <w:rPr>
          <w:rFonts w:ascii="Arial" w:eastAsia="Arial Unicode MS" w:hAnsi="Arial" w:cs="Arial"/>
          <w:color w:val="000000" w:themeColor="text1"/>
          <w:lang w:val="de-DE"/>
        </w:rPr>
        <w:t>e</w:t>
      </w:r>
      <w:r w:rsidR="0096572C" w:rsidRPr="0096572C">
        <w:rPr>
          <w:rFonts w:ascii="Arial" w:eastAsia="Arial Unicode MS" w:hAnsi="Arial" w:cs="Arial"/>
          <w:color w:val="000000" w:themeColor="text1"/>
          <w:lang w:val="de-DE"/>
        </w:rPr>
        <w:t xml:space="preserve"> des </w:t>
      </w:r>
      <w:r w:rsidR="0096572C">
        <w:rPr>
          <w:rFonts w:ascii="Arial" w:eastAsia="Arial Unicode MS" w:hAnsi="Arial" w:cs="Arial"/>
          <w:color w:val="000000" w:themeColor="text1"/>
          <w:lang w:val="de-DE"/>
        </w:rPr>
        <w:t>Projekts</w:t>
      </w:r>
      <w:r w:rsidR="0096572C" w:rsidRPr="0096572C">
        <w:rPr>
          <w:rFonts w:ascii="Arial" w:eastAsia="Arial Unicode MS" w:hAnsi="Arial" w:cs="Arial"/>
          <w:color w:val="000000" w:themeColor="text1"/>
          <w:lang w:val="de-DE"/>
        </w:rPr>
        <w:t xml:space="preserve"> war</w:t>
      </w:r>
      <w:r w:rsidR="004057C5">
        <w:rPr>
          <w:rFonts w:ascii="Arial" w:eastAsia="Arial Unicode MS" w:hAnsi="Arial" w:cs="Arial"/>
          <w:color w:val="000000" w:themeColor="text1"/>
          <w:lang w:val="de-DE"/>
        </w:rPr>
        <w:t>en</w:t>
      </w:r>
      <w:r w:rsidR="0096572C" w:rsidRPr="0096572C">
        <w:rPr>
          <w:rFonts w:ascii="Arial" w:eastAsia="Arial Unicode MS" w:hAnsi="Arial" w:cs="Arial"/>
          <w:color w:val="000000" w:themeColor="text1"/>
          <w:lang w:val="de-DE"/>
        </w:rPr>
        <w:t xml:space="preserve"> </w:t>
      </w:r>
      <w:r w:rsidR="004057C5">
        <w:rPr>
          <w:rFonts w:ascii="Arial" w:eastAsia="Arial Unicode MS" w:hAnsi="Arial" w:cs="Arial"/>
          <w:color w:val="000000" w:themeColor="text1"/>
          <w:lang w:val="de-DE"/>
        </w:rPr>
        <w:t>ausführliche</w:t>
      </w:r>
      <w:r w:rsidR="00697859">
        <w:rPr>
          <w:rFonts w:ascii="Arial" w:eastAsia="Arial Unicode MS" w:hAnsi="Arial" w:cs="Arial"/>
          <w:color w:val="000000" w:themeColor="text1"/>
          <w:lang w:val="de-DE"/>
        </w:rPr>
        <w:t xml:space="preserve"> Test</w:t>
      </w:r>
      <w:r w:rsidR="004057C5">
        <w:rPr>
          <w:rFonts w:ascii="Arial" w:eastAsia="Arial Unicode MS" w:hAnsi="Arial" w:cs="Arial"/>
          <w:color w:val="000000" w:themeColor="text1"/>
          <w:lang w:val="de-DE"/>
        </w:rPr>
        <w:t>s</w:t>
      </w:r>
      <w:r w:rsidR="00697859">
        <w:rPr>
          <w:rFonts w:ascii="Arial" w:eastAsia="Arial Unicode MS" w:hAnsi="Arial" w:cs="Arial"/>
          <w:color w:val="000000" w:themeColor="text1"/>
          <w:lang w:val="de-DE"/>
        </w:rPr>
        <w:t xml:space="preserve"> der neuen Software sowie </w:t>
      </w:r>
      <w:r w:rsidR="0096572C" w:rsidRPr="0096572C">
        <w:rPr>
          <w:rFonts w:ascii="Arial" w:eastAsia="Arial Unicode MS" w:hAnsi="Arial" w:cs="Arial"/>
          <w:color w:val="000000" w:themeColor="text1"/>
          <w:lang w:val="de-DE"/>
        </w:rPr>
        <w:t>die Migration umfangreicher Finanz- und Bestandsdaten in das neue System</w:t>
      </w:r>
      <w:r w:rsidR="0096572C">
        <w:rPr>
          <w:rFonts w:ascii="Arial" w:eastAsia="Arial Unicode MS" w:hAnsi="Arial" w:cs="Arial"/>
          <w:color w:val="000000" w:themeColor="text1"/>
          <w:lang w:val="de-DE"/>
        </w:rPr>
        <w:t xml:space="preserve">: </w:t>
      </w:r>
      <w:r w:rsidR="000B1B6E" w:rsidRPr="009245E6">
        <w:rPr>
          <w:rFonts w:ascii="Arial" w:eastAsia="Arial Unicode MS" w:hAnsi="Arial" w:cs="Arial"/>
          <w:lang w:val="de-DE"/>
        </w:rPr>
        <w:t>Über sieben</w:t>
      </w:r>
      <w:r w:rsidR="003C6BB8" w:rsidRPr="009245E6">
        <w:rPr>
          <w:rFonts w:ascii="Arial" w:eastAsia="Arial Unicode MS" w:hAnsi="Arial" w:cs="Arial"/>
          <w:lang w:val="de-DE"/>
        </w:rPr>
        <w:t xml:space="preserve"> </w:t>
      </w:r>
      <w:r w:rsidR="0096572C" w:rsidRPr="0096572C">
        <w:rPr>
          <w:rFonts w:ascii="Arial" w:eastAsia="Arial Unicode MS" w:hAnsi="Arial" w:cs="Arial"/>
          <w:color w:val="000000" w:themeColor="text1"/>
          <w:lang w:val="de-DE"/>
        </w:rPr>
        <w:t xml:space="preserve">Millionen Belege sowie weitere geschäftskritische Daten mussten sicher, vollständig und termingerecht überführt werden. Dieser Kraftakt erforderte eine enge Zusammenarbeit aller Projektbeteiligten und schuf die Grundlage für den landesweiten Betrieb von MACH </w:t>
      </w:r>
      <w:r w:rsidR="0096572C" w:rsidRPr="0096572C">
        <w:rPr>
          <w:rFonts w:ascii="Arial" w:eastAsia="Arial Unicode MS" w:hAnsi="Arial" w:cs="Arial"/>
          <w:color w:val="000000" w:themeColor="text1"/>
          <w:lang w:val="de-DE"/>
        </w:rPr>
        <w:lastRenderedPageBreak/>
        <w:t>meinERP.</w:t>
      </w:r>
      <w:r w:rsidR="00175B50" w:rsidRPr="00175B50">
        <w:rPr>
          <w:rFonts w:ascii="Arial" w:eastAsia="Arial Unicode MS" w:hAnsi="Arial" w:cs="Arial"/>
          <w:color w:val="000000" w:themeColor="text1"/>
          <w:lang w:val="de-DE"/>
        </w:rPr>
        <w:t xml:space="preserve"> Für die Einarbeitung </w:t>
      </w:r>
      <w:r w:rsidR="00175B50">
        <w:rPr>
          <w:rFonts w:ascii="Arial" w:eastAsia="Arial Unicode MS" w:hAnsi="Arial" w:cs="Arial"/>
          <w:color w:val="000000" w:themeColor="text1"/>
          <w:lang w:val="de-DE"/>
        </w:rPr>
        <w:t>der</w:t>
      </w:r>
      <w:r w:rsidR="00175B50" w:rsidRPr="00175B50">
        <w:rPr>
          <w:rFonts w:ascii="Arial" w:eastAsia="Arial Unicode MS" w:hAnsi="Arial" w:cs="Arial"/>
          <w:color w:val="000000" w:themeColor="text1"/>
          <w:lang w:val="de-DE"/>
        </w:rPr>
        <w:t xml:space="preserve"> 1</w:t>
      </w:r>
      <w:r w:rsidR="00091DC6">
        <w:rPr>
          <w:rFonts w:ascii="Arial" w:eastAsia="Arial Unicode MS" w:hAnsi="Arial" w:cs="Arial"/>
          <w:color w:val="000000" w:themeColor="text1"/>
          <w:lang w:val="de-DE"/>
        </w:rPr>
        <w:t>1</w:t>
      </w:r>
      <w:r w:rsidR="00175B50" w:rsidRPr="00175B50">
        <w:rPr>
          <w:rFonts w:ascii="Arial" w:eastAsia="Arial Unicode MS" w:hAnsi="Arial" w:cs="Arial"/>
          <w:color w:val="000000" w:themeColor="text1"/>
          <w:lang w:val="de-DE"/>
        </w:rPr>
        <w:t>.</w:t>
      </w:r>
      <w:r w:rsidR="00FE26A9">
        <w:rPr>
          <w:rFonts w:ascii="Arial" w:eastAsia="Arial Unicode MS" w:hAnsi="Arial" w:cs="Arial"/>
          <w:color w:val="000000" w:themeColor="text1"/>
          <w:lang w:val="de-DE"/>
        </w:rPr>
        <w:t>7</w:t>
      </w:r>
      <w:r w:rsidR="00175B50" w:rsidRPr="00175B50">
        <w:rPr>
          <w:rFonts w:ascii="Arial" w:eastAsia="Arial Unicode MS" w:hAnsi="Arial" w:cs="Arial"/>
          <w:color w:val="000000" w:themeColor="text1"/>
          <w:lang w:val="de-DE"/>
        </w:rPr>
        <w:t>00 User kam ein auf deren jeweilige Bedürfnisse abgestimmter Mix aus Präsenz- und virtuellen Schulungen sowie Self Learning Modulen erfolgreich zum Einsatz.</w:t>
      </w:r>
    </w:p>
    <w:p w14:paraId="3819D113" w14:textId="77777777" w:rsidR="009245E6" w:rsidRDefault="009245E6" w:rsidP="00B5744E">
      <w:pPr>
        <w:spacing w:line="360" w:lineRule="auto"/>
        <w:jc w:val="both"/>
        <w:outlineLvl w:val="0"/>
        <w:rPr>
          <w:rFonts w:ascii="Arial" w:eastAsia="Arial Unicode MS" w:hAnsi="Arial" w:cs="Arial"/>
          <w:color w:val="000000" w:themeColor="text1"/>
          <w:lang w:val="de-DE"/>
        </w:rPr>
      </w:pPr>
    </w:p>
    <w:p w14:paraId="30274328" w14:textId="7AEB2496" w:rsidR="00FC1752" w:rsidRDefault="00B5744E" w:rsidP="00B5744E">
      <w:pPr>
        <w:spacing w:line="360" w:lineRule="auto"/>
        <w:jc w:val="both"/>
        <w:outlineLvl w:val="0"/>
        <w:rPr>
          <w:rFonts w:ascii="Arial" w:eastAsia="Arial Unicode MS" w:hAnsi="Arial" w:cs="Arial"/>
          <w:color w:val="000000" w:themeColor="text1"/>
          <w:lang w:val="de-DE"/>
        </w:rPr>
      </w:pPr>
      <w:r w:rsidRPr="00B5744E">
        <w:rPr>
          <w:rFonts w:ascii="Arial" w:eastAsia="Arial Unicode MS" w:hAnsi="Arial" w:cs="Arial"/>
          <w:color w:val="000000" w:themeColor="text1"/>
          <w:lang w:val="de-DE"/>
        </w:rPr>
        <w:t xml:space="preserve">„Die Einführung eines neuen Finanzmanagementsystems in dieser Größenordnung ist für alle Beteiligten eine anspruchsvolle Aufgabe. Umso mehr freut es uns, dass das Land Berlin nun </w:t>
      </w:r>
      <w:r w:rsidR="004057C5">
        <w:rPr>
          <w:rFonts w:ascii="Arial" w:eastAsia="Arial Unicode MS" w:hAnsi="Arial" w:cs="Arial"/>
          <w:color w:val="000000" w:themeColor="text1"/>
          <w:lang w:val="de-DE"/>
        </w:rPr>
        <w:t xml:space="preserve">flächendeckend </w:t>
      </w:r>
      <w:r w:rsidRPr="00B5744E">
        <w:rPr>
          <w:rFonts w:ascii="Arial" w:eastAsia="Arial Unicode MS" w:hAnsi="Arial" w:cs="Arial"/>
          <w:color w:val="000000" w:themeColor="text1"/>
          <w:lang w:val="de-DE"/>
        </w:rPr>
        <w:t xml:space="preserve">mit </w:t>
      </w:r>
      <w:r w:rsidR="001166E2">
        <w:rPr>
          <w:rFonts w:ascii="Arial" w:eastAsia="Arial Unicode MS" w:hAnsi="Arial" w:cs="Arial"/>
          <w:color w:val="000000" w:themeColor="text1"/>
          <w:lang w:val="de-DE"/>
        </w:rPr>
        <w:t>unserer</w:t>
      </w:r>
      <w:r w:rsidRPr="00B5744E">
        <w:rPr>
          <w:rFonts w:ascii="Arial" w:eastAsia="Arial Unicode MS" w:hAnsi="Arial" w:cs="Arial"/>
          <w:color w:val="000000" w:themeColor="text1"/>
          <w:lang w:val="de-DE"/>
        </w:rPr>
        <w:t xml:space="preserve"> </w:t>
      </w:r>
      <w:r w:rsidR="001166E2">
        <w:rPr>
          <w:rFonts w:ascii="Arial" w:eastAsia="Arial Unicode MS" w:hAnsi="Arial" w:cs="Arial"/>
          <w:color w:val="000000" w:themeColor="text1"/>
          <w:lang w:val="de-DE"/>
        </w:rPr>
        <w:t>Lösung</w:t>
      </w:r>
      <w:r w:rsidR="0096572C">
        <w:rPr>
          <w:rFonts w:ascii="Arial" w:eastAsia="Arial Unicode MS" w:hAnsi="Arial" w:cs="Arial"/>
          <w:color w:val="000000" w:themeColor="text1"/>
          <w:lang w:val="de-DE"/>
        </w:rPr>
        <w:t xml:space="preserve"> </w:t>
      </w:r>
      <w:r w:rsidRPr="00B5744E">
        <w:rPr>
          <w:rFonts w:ascii="Arial" w:eastAsia="Arial Unicode MS" w:hAnsi="Arial" w:cs="Arial"/>
          <w:color w:val="000000" w:themeColor="text1"/>
          <w:lang w:val="de-DE"/>
        </w:rPr>
        <w:t>arbeitet. Das Projekt zeigt, welches Potenzial in einer konsequent auf die Anforderungen der öffentlichen Verwaltung ausgerichteten Standardsoftware liegt“, sagt Stefan Mensching, Geschäftsführer Beratung bei MACH.</w:t>
      </w:r>
      <w:r>
        <w:rPr>
          <w:rFonts w:ascii="Arial" w:eastAsia="Arial Unicode MS" w:hAnsi="Arial" w:cs="Arial"/>
          <w:color w:val="000000" w:themeColor="text1"/>
          <w:lang w:val="de-DE"/>
        </w:rPr>
        <w:t xml:space="preserve"> </w:t>
      </w:r>
    </w:p>
    <w:p w14:paraId="012970E9" w14:textId="77777777" w:rsidR="00FC1752" w:rsidRDefault="00FC1752" w:rsidP="00B5744E">
      <w:pPr>
        <w:spacing w:line="360" w:lineRule="auto"/>
        <w:jc w:val="both"/>
        <w:outlineLvl w:val="0"/>
        <w:rPr>
          <w:rFonts w:ascii="Arial" w:eastAsia="Arial Unicode MS" w:hAnsi="Arial" w:cs="Arial"/>
          <w:color w:val="000000" w:themeColor="text1"/>
          <w:lang w:val="de-DE"/>
        </w:rPr>
      </w:pPr>
    </w:p>
    <w:p w14:paraId="54BDC029" w14:textId="3F90926C" w:rsidR="000F4797" w:rsidRPr="00ED486B" w:rsidRDefault="00B5744E" w:rsidP="000F4797">
      <w:pPr>
        <w:spacing w:line="360" w:lineRule="auto"/>
        <w:jc w:val="both"/>
        <w:outlineLvl w:val="0"/>
        <w:rPr>
          <w:rFonts w:ascii="Arial" w:eastAsia="Arial Unicode MS" w:hAnsi="Arial" w:cs="Arial"/>
          <w:color w:val="000000" w:themeColor="text1"/>
          <w:lang w:val="de-DE"/>
        </w:rPr>
      </w:pPr>
      <w:r w:rsidRPr="00B5744E">
        <w:rPr>
          <w:rFonts w:ascii="Arial" w:eastAsia="Arial Unicode MS" w:hAnsi="Arial" w:cs="Arial"/>
          <w:color w:val="000000" w:themeColor="text1"/>
          <w:lang w:val="de-DE"/>
        </w:rPr>
        <w:t>Mit der Einführung in Berlin realisiert</w:t>
      </w:r>
      <w:r w:rsidR="001166E2">
        <w:rPr>
          <w:rFonts w:ascii="Arial" w:eastAsia="Arial Unicode MS" w:hAnsi="Arial" w:cs="Arial"/>
          <w:color w:val="000000" w:themeColor="text1"/>
          <w:lang w:val="de-DE"/>
        </w:rPr>
        <w:t>e MACH eines</w:t>
      </w:r>
      <w:r w:rsidRPr="00B5744E">
        <w:rPr>
          <w:rFonts w:ascii="Arial" w:eastAsia="Arial Unicode MS" w:hAnsi="Arial" w:cs="Arial"/>
          <w:color w:val="000000" w:themeColor="text1"/>
          <w:lang w:val="de-DE"/>
        </w:rPr>
        <w:t xml:space="preserve"> der </w:t>
      </w:r>
      <w:r w:rsidR="001166E2">
        <w:rPr>
          <w:rFonts w:ascii="Arial" w:eastAsia="Arial Unicode MS" w:hAnsi="Arial" w:cs="Arial"/>
          <w:color w:val="000000" w:themeColor="text1"/>
          <w:lang w:val="de-DE"/>
        </w:rPr>
        <w:t xml:space="preserve">aktuell </w:t>
      </w:r>
      <w:r w:rsidRPr="00B5744E">
        <w:rPr>
          <w:rFonts w:ascii="Arial" w:eastAsia="Arial Unicode MS" w:hAnsi="Arial" w:cs="Arial"/>
          <w:color w:val="000000" w:themeColor="text1"/>
          <w:lang w:val="de-DE"/>
        </w:rPr>
        <w:t>größten Finanz</w:t>
      </w:r>
      <w:r w:rsidR="001166E2">
        <w:rPr>
          <w:rFonts w:ascii="Arial" w:eastAsia="Arial Unicode MS" w:hAnsi="Arial" w:cs="Arial"/>
          <w:color w:val="000000" w:themeColor="text1"/>
          <w:lang w:val="de-DE"/>
        </w:rPr>
        <w:t>software</w:t>
      </w:r>
      <w:r w:rsidRPr="00B5744E">
        <w:rPr>
          <w:rFonts w:ascii="Arial" w:eastAsia="Arial Unicode MS" w:hAnsi="Arial" w:cs="Arial"/>
          <w:color w:val="000000" w:themeColor="text1"/>
          <w:lang w:val="de-DE"/>
        </w:rPr>
        <w:t>projekte der öffentlichen Verwaltung in Deutschland.</w:t>
      </w:r>
      <w:r w:rsidR="001166E2">
        <w:rPr>
          <w:rFonts w:ascii="Arial" w:eastAsia="Arial Unicode MS" w:hAnsi="Arial" w:cs="Arial"/>
          <w:color w:val="000000" w:themeColor="text1"/>
          <w:lang w:val="de-DE"/>
        </w:rPr>
        <w:t xml:space="preserve"> MACH meinERP</w:t>
      </w:r>
      <w:r w:rsidR="001166E2" w:rsidRPr="001166E2">
        <w:rPr>
          <w:rFonts w:ascii="Arial" w:eastAsia="Arial Unicode MS" w:hAnsi="Arial" w:cs="Arial"/>
          <w:color w:val="000000" w:themeColor="text1"/>
          <w:lang w:val="de-DE"/>
        </w:rPr>
        <w:t xml:space="preserve"> schafft eine einheitliche digitale Grundlage für zentrale Haushalts-, Kassen- und Rechnungsprozesse </w:t>
      </w:r>
      <w:r w:rsidR="00175B50">
        <w:rPr>
          <w:rFonts w:ascii="Arial" w:eastAsia="Arial Unicode MS" w:hAnsi="Arial" w:cs="Arial"/>
          <w:color w:val="000000" w:themeColor="text1"/>
          <w:lang w:val="de-DE"/>
        </w:rPr>
        <w:t>in der Hauptstadt</w:t>
      </w:r>
      <w:r w:rsidR="001166E2" w:rsidRPr="001166E2">
        <w:rPr>
          <w:rFonts w:ascii="Arial" w:eastAsia="Arial Unicode MS" w:hAnsi="Arial" w:cs="Arial"/>
          <w:color w:val="000000" w:themeColor="text1"/>
          <w:lang w:val="de-DE"/>
        </w:rPr>
        <w:t>.</w:t>
      </w:r>
    </w:p>
    <w:p w14:paraId="05967FDF" w14:textId="77777777" w:rsidR="001B3381" w:rsidRDefault="001B3381" w:rsidP="00C37155">
      <w:pPr>
        <w:spacing w:line="360" w:lineRule="auto"/>
        <w:jc w:val="both"/>
        <w:outlineLvl w:val="0"/>
        <w:rPr>
          <w:rFonts w:ascii="Arial" w:eastAsia="Arial Unicode MS" w:hAnsi="Arial" w:cs="Arial"/>
          <w:color w:val="000000" w:themeColor="text1"/>
          <w:lang w:val="de-DE"/>
        </w:rPr>
      </w:pPr>
    </w:p>
    <w:p w14:paraId="534132F3" w14:textId="77777777" w:rsidR="008C49BA" w:rsidRDefault="008C49BA" w:rsidP="00C37155">
      <w:pPr>
        <w:spacing w:line="360" w:lineRule="auto"/>
        <w:jc w:val="both"/>
        <w:outlineLvl w:val="0"/>
        <w:rPr>
          <w:rFonts w:ascii="Arial" w:eastAsia="Arial Unicode MS" w:hAnsi="Arial" w:cs="Arial"/>
          <w:color w:val="000000" w:themeColor="text1"/>
          <w:lang w:val="de-DE"/>
        </w:rPr>
      </w:pPr>
    </w:p>
    <w:p w14:paraId="1ECCFD1A" w14:textId="77777777" w:rsidR="008C49BA" w:rsidRPr="00C37155" w:rsidRDefault="008C49BA" w:rsidP="00C37155">
      <w:pPr>
        <w:spacing w:line="360" w:lineRule="auto"/>
        <w:jc w:val="both"/>
        <w:outlineLvl w:val="0"/>
        <w:rPr>
          <w:rFonts w:ascii="Arial" w:eastAsia="Arial Unicode MS" w:hAnsi="Arial" w:cs="Arial"/>
          <w:color w:val="000000" w:themeColor="text1"/>
          <w:lang w:val="de-DE"/>
        </w:rPr>
      </w:pPr>
    </w:p>
    <w:p w14:paraId="7BA4CE69" w14:textId="77777777" w:rsidR="001166E2" w:rsidRDefault="001166E2">
      <w:pPr>
        <w:spacing w:after="160" w:line="259" w:lineRule="auto"/>
        <w:rPr>
          <w:rFonts w:ascii="Arial" w:eastAsia="Arial Unicode MS" w:hAnsi="Arial" w:cs="Arial"/>
          <w:b/>
          <w:color w:val="000000"/>
          <w:u w:color="000000"/>
          <w:lang w:val="de-DE"/>
        </w:rPr>
      </w:pPr>
      <w:r>
        <w:rPr>
          <w:rFonts w:ascii="Arial" w:eastAsia="Arial Unicode MS" w:hAnsi="Arial" w:cs="Arial"/>
          <w:b/>
          <w:color w:val="000000"/>
          <w:u w:color="000000"/>
          <w:lang w:val="de-DE"/>
        </w:rPr>
        <w:br w:type="page"/>
      </w:r>
    </w:p>
    <w:p w14:paraId="6D940DA1" w14:textId="73523AD6" w:rsidR="000E4186" w:rsidRPr="000E4186" w:rsidRDefault="000E4186" w:rsidP="000E4186">
      <w:pPr>
        <w:spacing w:line="360" w:lineRule="auto"/>
        <w:jc w:val="both"/>
        <w:outlineLvl w:val="0"/>
        <w:rPr>
          <w:rFonts w:ascii="Arial" w:eastAsia="Arial Unicode MS" w:hAnsi="Arial" w:cs="Arial"/>
          <w:b/>
          <w:color w:val="000000"/>
          <w:u w:color="000000"/>
          <w:lang w:val="de-DE"/>
        </w:rPr>
      </w:pPr>
      <w:r w:rsidRPr="000E4186">
        <w:rPr>
          <w:rFonts w:ascii="Arial" w:eastAsia="Arial Unicode MS" w:hAnsi="Arial" w:cs="Arial"/>
          <w:b/>
          <w:color w:val="000000"/>
          <w:u w:color="000000"/>
          <w:lang w:val="de-DE"/>
        </w:rPr>
        <w:lastRenderedPageBreak/>
        <w:t xml:space="preserve">Über die MACH GmbH </w:t>
      </w:r>
    </w:p>
    <w:p w14:paraId="04C526D8" w14:textId="436ACB27" w:rsidR="000E4186" w:rsidRPr="000E4186" w:rsidRDefault="000E4186" w:rsidP="5D433F08">
      <w:pPr>
        <w:spacing w:line="360" w:lineRule="auto"/>
        <w:jc w:val="both"/>
        <w:outlineLvl w:val="0"/>
        <w:rPr>
          <w:rFonts w:ascii="Arial" w:eastAsia="Arial Unicode MS" w:hAnsi="Arial" w:cs="Arial"/>
          <w:color w:val="000000"/>
          <w:lang w:val="de-DE"/>
        </w:rPr>
      </w:pPr>
      <w:r w:rsidRPr="5D433F08">
        <w:rPr>
          <w:rFonts w:ascii="Arial" w:eastAsia="Arial Unicode MS" w:hAnsi="Arial" w:cs="Arial"/>
          <w:color w:val="000000" w:themeColor="text1"/>
          <w:lang w:val="de-DE"/>
        </w:rPr>
        <w:t>MACH ist seit seiner Gründung im Jahr 1985 spezialisiert auf die Digitalisierung deutsche</w:t>
      </w:r>
      <w:r w:rsidR="4A1E9D3F" w:rsidRPr="5D433F08">
        <w:rPr>
          <w:rFonts w:ascii="Arial" w:eastAsia="Arial Unicode MS" w:hAnsi="Arial" w:cs="Arial"/>
          <w:color w:val="000000" w:themeColor="text1"/>
          <w:lang w:val="de-DE"/>
        </w:rPr>
        <w:t>r</w:t>
      </w:r>
      <w:r w:rsidRPr="5D433F08">
        <w:rPr>
          <w:rFonts w:ascii="Arial" w:eastAsia="Arial Unicode MS" w:hAnsi="Arial" w:cs="Arial"/>
          <w:color w:val="000000" w:themeColor="text1"/>
          <w:lang w:val="de-DE"/>
        </w:rPr>
        <w:t xml:space="preserve"> </w:t>
      </w:r>
      <w:r w:rsidR="39F32A79" w:rsidRPr="5D433F08">
        <w:rPr>
          <w:rFonts w:ascii="Arial" w:eastAsia="Arial Unicode MS" w:hAnsi="Arial" w:cs="Arial"/>
          <w:color w:val="000000" w:themeColor="text1"/>
          <w:lang w:val="de-DE"/>
        </w:rPr>
        <w:t>Verwaltungseinrichtungen</w:t>
      </w:r>
      <w:r w:rsidRPr="5D433F08">
        <w:rPr>
          <w:rFonts w:ascii="Arial" w:eastAsia="Arial Unicode MS" w:hAnsi="Arial" w:cs="Arial"/>
          <w:color w:val="000000" w:themeColor="text1"/>
          <w:lang w:val="de-DE"/>
        </w:rPr>
        <w:t xml:space="preserve"> und bündelt mit über 600 </w:t>
      </w:r>
      <w:proofErr w:type="spellStart"/>
      <w:proofErr w:type="gramStart"/>
      <w:r w:rsidRPr="5D433F08">
        <w:rPr>
          <w:rFonts w:ascii="Arial" w:eastAsia="Arial Unicode MS" w:hAnsi="Arial" w:cs="Arial"/>
          <w:color w:val="000000" w:themeColor="text1"/>
          <w:lang w:val="de-DE"/>
        </w:rPr>
        <w:t>Mitarbeiter:innen</w:t>
      </w:r>
      <w:proofErr w:type="spellEnd"/>
      <w:proofErr w:type="gramEnd"/>
      <w:r w:rsidRPr="5D433F08">
        <w:rPr>
          <w:rFonts w:ascii="Arial" w:eastAsia="Arial Unicode MS" w:hAnsi="Arial" w:cs="Arial"/>
          <w:color w:val="000000" w:themeColor="text1"/>
          <w:lang w:val="de-DE"/>
        </w:rPr>
        <w:t xml:space="preserve"> ein hohes Maß an Expertise und Erfahrung, um die Anforderungen des </w:t>
      </w:r>
      <w:r w:rsidR="7EFFD50D" w:rsidRPr="54BAD004">
        <w:rPr>
          <w:rFonts w:ascii="Arial" w:eastAsia="Arial Unicode MS" w:hAnsi="Arial" w:cs="Arial"/>
          <w:color w:val="000000" w:themeColor="text1"/>
          <w:lang w:val="de-DE"/>
        </w:rPr>
        <w:t>Verwaltung</w:t>
      </w:r>
      <w:r w:rsidRPr="54BAD004">
        <w:rPr>
          <w:rFonts w:ascii="Arial" w:eastAsia="Arial Unicode MS" w:hAnsi="Arial" w:cs="Arial"/>
          <w:color w:val="000000" w:themeColor="text1"/>
          <w:lang w:val="de-DE"/>
        </w:rPr>
        <w:t>s</w:t>
      </w:r>
      <w:r w:rsidR="7EFFD50D" w:rsidRPr="54BAD004">
        <w:rPr>
          <w:rFonts w:ascii="Arial" w:eastAsia="Arial Unicode MS" w:hAnsi="Arial" w:cs="Arial"/>
          <w:color w:val="000000" w:themeColor="text1"/>
          <w:lang w:val="de-DE"/>
        </w:rPr>
        <w:t>sektors</w:t>
      </w:r>
      <w:r w:rsidRPr="5D433F08">
        <w:rPr>
          <w:rFonts w:ascii="Arial" w:eastAsia="Arial Unicode MS" w:hAnsi="Arial" w:cs="Arial"/>
          <w:color w:val="000000" w:themeColor="text1"/>
          <w:lang w:val="de-DE"/>
        </w:rPr>
        <w:t xml:space="preserve"> als marktführender Anbieter auf jeder Ebene passgenau zu erfüllen. Mit der </w:t>
      </w:r>
      <w:proofErr w:type="gramStart"/>
      <w:r w:rsidRPr="5D433F08">
        <w:rPr>
          <w:rFonts w:ascii="Arial" w:eastAsia="Arial Unicode MS" w:hAnsi="Arial" w:cs="Arial"/>
          <w:color w:val="000000" w:themeColor="text1"/>
          <w:lang w:val="de-DE"/>
        </w:rPr>
        <w:t>MACH Software</w:t>
      </w:r>
      <w:proofErr w:type="gramEnd"/>
      <w:r w:rsidRPr="5D433F08">
        <w:rPr>
          <w:rFonts w:ascii="Arial" w:eastAsia="Arial Unicode MS" w:hAnsi="Arial" w:cs="Arial"/>
          <w:color w:val="000000" w:themeColor="text1"/>
          <w:lang w:val="de-DE"/>
        </w:rPr>
        <w:t xml:space="preserve"> digitalisieren Kommunen, Landes- und Bundesverwaltungen, Stiftungen, Kirche und Wohlfahrt sowie Hochschulen, Universitäten</w:t>
      </w:r>
      <w:r w:rsidR="5D79EBE5" w:rsidRPr="64D4C402">
        <w:rPr>
          <w:rFonts w:ascii="Arial" w:eastAsia="Arial Unicode MS" w:hAnsi="Arial" w:cs="Arial"/>
          <w:color w:val="000000" w:themeColor="text1"/>
          <w:lang w:val="de-DE"/>
        </w:rPr>
        <w:t>,</w:t>
      </w:r>
      <w:r w:rsidRPr="5D433F08">
        <w:rPr>
          <w:rFonts w:ascii="Arial" w:eastAsia="Arial Unicode MS" w:hAnsi="Arial" w:cs="Arial"/>
          <w:color w:val="000000" w:themeColor="text1"/>
          <w:lang w:val="de-DE"/>
        </w:rPr>
        <w:t xml:space="preserve"> Institute </w:t>
      </w:r>
      <w:r w:rsidR="00450E6C">
        <w:rPr>
          <w:rFonts w:ascii="Arial" w:eastAsia="Arial Unicode MS" w:hAnsi="Arial" w:cs="Arial"/>
          <w:color w:val="000000" w:themeColor="text1"/>
          <w:lang w:val="de-DE"/>
        </w:rPr>
        <w:t xml:space="preserve">und </w:t>
      </w:r>
      <w:r w:rsidR="004D4145">
        <w:rPr>
          <w:rFonts w:ascii="Arial" w:eastAsia="Arial Unicode MS" w:hAnsi="Arial" w:cs="Arial"/>
          <w:color w:val="000000" w:themeColor="text1"/>
          <w:lang w:val="de-DE"/>
        </w:rPr>
        <w:t>Gesundheitseinrichtungen</w:t>
      </w:r>
      <w:r w:rsidR="004D4145" w:rsidRPr="7026EA15">
        <w:rPr>
          <w:rFonts w:ascii="Arial" w:eastAsia="Arial Unicode MS" w:hAnsi="Arial" w:cs="Arial"/>
          <w:color w:val="000000" w:themeColor="text1"/>
          <w:lang w:val="de-DE"/>
        </w:rPr>
        <w:t xml:space="preserve"> </w:t>
      </w:r>
      <w:r w:rsidRPr="5D433F08">
        <w:rPr>
          <w:rFonts w:ascii="Arial" w:eastAsia="Arial Unicode MS" w:hAnsi="Arial" w:cs="Arial"/>
          <w:color w:val="000000" w:themeColor="text1"/>
          <w:lang w:val="de-DE"/>
        </w:rPr>
        <w:t xml:space="preserve">seit über 40 </w:t>
      </w:r>
      <w:r w:rsidRPr="2C0E6BD4">
        <w:rPr>
          <w:rFonts w:ascii="Arial" w:eastAsia="Arial Unicode MS" w:hAnsi="Arial" w:cs="Arial"/>
          <w:color w:val="000000" w:themeColor="text1"/>
          <w:lang w:val="de-DE"/>
        </w:rPr>
        <w:t>Jahre</w:t>
      </w:r>
      <w:r w:rsidR="6CB5605E" w:rsidRPr="2C0E6BD4">
        <w:rPr>
          <w:rFonts w:ascii="Arial" w:eastAsia="Arial Unicode MS" w:hAnsi="Arial" w:cs="Arial"/>
          <w:color w:val="000000" w:themeColor="text1"/>
          <w:lang w:val="de-DE"/>
        </w:rPr>
        <w:t>n</w:t>
      </w:r>
      <w:r w:rsidRPr="5D433F08">
        <w:rPr>
          <w:rFonts w:ascii="Arial" w:eastAsia="Arial Unicode MS" w:hAnsi="Arial" w:cs="Arial"/>
          <w:color w:val="000000" w:themeColor="text1"/>
          <w:lang w:val="de-DE"/>
        </w:rPr>
        <w:t xml:space="preserve"> ihre Primär- und Sekundärprozesse vom Antragsmanagement bis zur Zeitwirtschaft. So macht Verwaltung Zukunft.</w:t>
      </w:r>
    </w:p>
    <w:p w14:paraId="1A6FE079" w14:textId="75377284" w:rsidR="000E4186" w:rsidRPr="000E4186" w:rsidRDefault="000E4186" w:rsidP="000E4186">
      <w:pPr>
        <w:spacing w:line="360" w:lineRule="auto"/>
        <w:jc w:val="both"/>
        <w:outlineLvl w:val="0"/>
        <w:rPr>
          <w:rFonts w:ascii="Arial" w:eastAsia="Arial Unicode MS" w:hAnsi="Arial" w:cs="Arial"/>
          <w:bCs/>
          <w:color w:val="000000"/>
          <w:u w:color="000000"/>
          <w:lang w:val="de-DE"/>
        </w:rPr>
      </w:pPr>
      <w:hyperlink r:id="rId11" w:history="1">
        <w:r w:rsidRPr="00035DF4">
          <w:rPr>
            <w:rStyle w:val="Hyperlink"/>
            <w:rFonts w:ascii="Arial" w:eastAsia="Arial Unicode MS" w:hAnsi="Arial" w:cs="Arial"/>
            <w:bCs/>
            <w:lang w:val="de-DE"/>
          </w:rPr>
          <w:t>https://www.mach.de</w:t>
        </w:r>
      </w:hyperlink>
      <w:r>
        <w:rPr>
          <w:rFonts w:ascii="Arial" w:eastAsia="Arial Unicode MS" w:hAnsi="Arial" w:cs="Arial"/>
          <w:bCs/>
          <w:color w:val="000000"/>
          <w:u w:color="000000"/>
          <w:lang w:val="de-DE"/>
        </w:rPr>
        <w:t xml:space="preserve"> </w:t>
      </w:r>
    </w:p>
    <w:p w14:paraId="44DDDCBF" w14:textId="07DAA629" w:rsidR="000E4186" w:rsidRPr="000E4186" w:rsidRDefault="000E4186" w:rsidP="000E4186">
      <w:pPr>
        <w:spacing w:line="360" w:lineRule="auto"/>
        <w:jc w:val="both"/>
        <w:outlineLvl w:val="0"/>
        <w:rPr>
          <w:rFonts w:ascii="Arial" w:eastAsia="Arial Unicode MS" w:hAnsi="Arial" w:cs="Arial"/>
          <w:bCs/>
          <w:color w:val="000000"/>
          <w:u w:color="000000"/>
          <w:lang w:val="de-DE"/>
        </w:rPr>
      </w:pPr>
    </w:p>
    <w:p w14:paraId="7F819A28" w14:textId="0A5EB7E6" w:rsidR="000E4186" w:rsidRPr="000934AB" w:rsidRDefault="000934AB" w:rsidP="000E4186">
      <w:pPr>
        <w:spacing w:line="360" w:lineRule="auto"/>
        <w:jc w:val="both"/>
        <w:outlineLvl w:val="0"/>
        <w:rPr>
          <w:rFonts w:ascii="Arial" w:eastAsia="Arial Unicode MS" w:hAnsi="Arial" w:cs="Arial"/>
          <w:b/>
          <w:color w:val="000000"/>
          <w:u w:color="000000"/>
          <w:lang w:val="de-DE"/>
        </w:rPr>
      </w:pPr>
      <w:r w:rsidRPr="000934AB">
        <w:rPr>
          <w:rFonts w:ascii="Arial" w:eastAsia="Arial Unicode MS" w:hAnsi="Arial" w:cs="Arial"/>
          <w:b/>
          <w:color w:val="000000"/>
          <w:u w:color="000000"/>
          <w:lang w:val="de-DE"/>
        </w:rPr>
        <w:t>Kontakt</w:t>
      </w:r>
    </w:p>
    <w:p w14:paraId="75370275" w14:textId="54D7C2D7" w:rsidR="000E4186" w:rsidRPr="000E4186" w:rsidRDefault="000E4186" w:rsidP="000E4186">
      <w:pPr>
        <w:spacing w:line="360" w:lineRule="auto"/>
        <w:jc w:val="both"/>
        <w:outlineLvl w:val="0"/>
        <w:rPr>
          <w:rFonts w:ascii="Arial" w:eastAsia="Arial Unicode MS" w:hAnsi="Arial" w:cs="Arial"/>
          <w:bCs/>
          <w:color w:val="000000"/>
          <w:sz w:val="20"/>
          <w:szCs w:val="20"/>
          <w:u w:color="000000"/>
          <w:lang w:val="de-DE"/>
        </w:rPr>
      </w:pPr>
      <w:r w:rsidRPr="000E4186">
        <w:rPr>
          <w:rFonts w:ascii="Arial" w:eastAsia="Arial Unicode MS" w:hAnsi="Arial" w:cs="Arial"/>
          <w:bCs/>
          <w:color w:val="000000"/>
          <w:sz w:val="20"/>
          <w:szCs w:val="20"/>
          <w:u w:color="000000"/>
          <w:lang w:val="de-DE"/>
        </w:rPr>
        <w:t xml:space="preserve">MACH GmbH </w:t>
      </w:r>
    </w:p>
    <w:p w14:paraId="1CCFB178" w14:textId="61258776" w:rsidR="000E4186" w:rsidRPr="000E4186" w:rsidRDefault="000E4186" w:rsidP="000E4186">
      <w:pPr>
        <w:spacing w:line="360" w:lineRule="auto"/>
        <w:jc w:val="both"/>
        <w:outlineLvl w:val="0"/>
        <w:rPr>
          <w:rFonts w:ascii="Arial" w:eastAsia="Arial Unicode MS" w:hAnsi="Arial" w:cs="Arial"/>
          <w:bCs/>
          <w:color w:val="000000"/>
          <w:sz w:val="20"/>
          <w:szCs w:val="20"/>
          <w:u w:color="000000"/>
          <w:lang w:val="de-DE"/>
        </w:rPr>
      </w:pPr>
      <w:r w:rsidRPr="000E4186">
        <w:rPr>
          <w:rFonts w:ascii="Arial" w:eastAsia="Arial Unicode MS" w:hAnsi="Arial" w:cs="Arial"/>
          <w:bCs/>
          <w:color w:val="000000"/>
          <w:sz w:val="20"/>
          <w:szCs w:val="20"/>
          <w:u w:color="000000"/>
          <w:lang w:val="de-DE"/>
        </w:rPr>
        <w:t xml:space="preserve">Marc Monich </w:t>
      </w:r>
    </w:p>
    <w:p w14:paraId="0BADF982" w14:textId="6445B45F" w:rsidR="000E4186" w:rsidRPr="000E4186" w:rsidRDefault="000E4186" w:rsidP="000E4186">
      <w:pPr>
        <w:spacing w:line="360" w:lineRule="auto"/>
        <w:jc w:val="both"/>
        <w:outlineLvl w:val="0"/>
        <w:rPr>
          <w:rFonts w:ascii="Arial" w:eastAsia="Arial Unicode MS" w:hAnsi="Arial" w:cs="Arial"/>
          <w:bCs/>
          <w:color w:val="000000"/>
          <w:sz w:val="20"/>
          <w:szCs w:val="20"/>
          <w:u w:color="000000"/>
          <w:lang w:val="de-DE"/>
        </w:rPr>
      </w:pPr>
      <w:r w:rsidRPr="000E4186">
        <w:rPr>
          <w:rFonts w:ascii="Arial" w:eastAsia="Arial Unicode MS" w:hAnsi="Arial" w:cs="Arial"/>
          <w:bCs/>
          <w:color w:val="000000"/>
          <w:sz w:val="20"/>
          <w:szCs w:val="20"/>
          <w:u w:color="000000"/>
          <w:lang w:val="de-DE"/>
        </w:rPr>
        <w:t xml:space="preserve">Leiter Marketing &amp; Kommunikation </w:t>
      </w:r>
    </w:p>
    <w:p w14:paraId="2341BDB9" w14:textId="1BFD5415" w:rsidR="000E4186" w:rsidRPr="000E4186" w:rsidRDefault="000E4186" w:rsidP="000E4186">
      <w:pPr>
        <w:spacing w:line="360" w:lineRule="auto"/>
        <w:jc w:val="both"/>
        <w:outlineLvl w:val="0"/>
        <w:rPr>
          <w:rFonts w:ascii="Arial" w:eastAsia="Arial Unicode MS" w:hAnsi="Arial" w:cs="Arial"/>
          <w:bCs/>
          <w:color w:val="000000"/>
          <w:sz w:val="20"/>
          <w:szCs w:val="20"/>
          <w:u w:color="000000"/>
          <w:lang w:val="de-DE"/>
        </w:rPr>
      </w:pPr>
      <w:r w:rsidRPr="000E4186">
        <w:rPr>
          <w:rFonts w:ascii="Arial" w:eastAsia="Arial Unicode MS" w:hAnsi="Arial" w:cs="Arial"/>
          <w:bCs/>
          <w:color w:val="000000"/>
          <w:sz w:val="20"/>
          <w:szCs w:val="20"/>
          <w:u w:color="000000"/>
          <w:lang w:val="de-DE"/>
        </w:rPr>
        <w:t xml:space="preserve">Tel.: 0451 70647-271 </w:t>
      </w:r>
    </w:p>
    <w:p w14:paraId="281269E2" w14:textId="3C3D9FCF" w:rsidR="000E4186" w:rsidRPr="000E4186" w:rsidRDefault="000E4186" w:rsidP="000D607C">
      <w:pPr>
        <w:spacing w:line="360" w:lineRule="auto"/>
        <w:jc w:val="both"/>
        <w:outlineLvl w:val="0"/>
        <w:rPr>
          <w:rFonts w:ascii="Arial" w:eastAsia="Arial Unicode MS" w:hAnsi="Arial" w:cs="Arial"/>
          <w:bCs/>
          <w:color w:val="000000"/>
          <w:u w:color="000000"/>
          <w:lang w:val="de-DE"/>
        </w:rPr>
      </w:pPr>
      <w:hyperlink r:id="rId12" w:history="1">
        <w:r w:rsidRPr="00035DF4">
          <w:rPr>
            <w:rStyle w:val="Hyperlink"/>
            <w:rFonts w:ascii="Arial" w:eastAsia="Arial Unicode MS" w:hAnsi="Arial" w:cs="Arial"/>
            <w:bCs/>
            <w:sz w:val="20"/>
            <w:szCs w:val="20"/>
            <w:lang w:val="de-DE"/>
          </w:rPr>
          <w:t>presse@mach.de</w:t>
        </w:r>
      </w:hyperlink>
      <w:r>
        <w:rPr>
          <w:rFonts w:ascii="Arial" w:eastAsia="Arial Unicode MS" w:hAnsi="Arial" w:cs="Arial"/>
          <w:bCs/>
          <w:color w:val="000000"/>
          <w:sz w:val="20"/>
          <w:szCs w:val="20"/>
          <w:u w:color="000000"/>
          <w:lang w:val="de-DE"/>
        </w:rPr>
        <w:t xml:space="preserve"> </w:t>
      </w:r>
      <w:r w:rsidRPr="000E4186">
        <w:rPr>
          <w:rFonts w:ascii="Arial" w:eastAsia="Arial Unicode MS" w:hAnsi="Arial" w:cs="Arial"/>
          <w:bCs/>
          <w:color w:val="000000"/>
          <w:sz w:val="20"/>
          <w:szCs w:val="20"/>
          <w:u w:color="000000"/>
          <w:lang w:val="de-DE"/>
        </w:rPr>
        <w:t xml:space="preserve"> </w:t>
      </w:r>
      <w:bookmarkEnd w:id="0"/>
    </w:p>
    <w:sectPr w:rsidR="000E4186" w:rsidRPr="000E4186" w:rsidSect="004654ED">
      <w:headerReference w:type="default" r:id="rId13"/>
      <w:footerReference w:type="default" r:id="rId14"/>
      <w:pgSz w:w="11900" w:h="16840"/>
      <w:pgMar w:top="2826" w:right="1418" w:bottom="1134" w:left="1418" w:header="454"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669D" w14:textId="77777777" w:rsidR="00F443C9" w:rsidRDefault="00F443C9">
      <w:r>
        <w:separator/>
      </w:r>
    </w:p>
  </w:endnote>
  <w:endnote w:type="continuationSeparator" w:id="0">
    <w:p w14:paraId="2B639328" w14:textId="77777777" w:rsidR="00F443C9" w:rsidRDefault="00F4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30C2" w14:textId="77777777" w:rsidR="00824019" w:rsidRDefault="00F60B61" w:rsidP="00E304F2">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240" behindDoc="0" locked="0" layoutInCell="1" allowOverlap="1" wp14:anchorId="1AD50683" wp14:editId="79678C21">
              <wp:simplePos x="0" y="0"/>
              <wp:positionH relativeFrom="column">
                <wp:posOffset>-551815</wp:posOffset>
              </wp:positionH>
              <wp:positionV relativeFrom="paragraph">
                <wp:posOffset>62229</wp:posOffset>
              </wp:positionV>
              <wp:extent cx="6840220" cy="0"/>
              <wp:effectExtent l="0" t="19050" r="17780" b="0"/>
              <wp:wrapNone/>
              <wp:docPr id="1" name="Line 4">
                <a:extLst xmlns:a="http://schemas.openxmlformats.org/drawingml/2006/main">
                  <a:ext uri="{FF2B5EF4-FFF2-40B4-BE49-F238E27FC236}">
                    <a16:creationId xmlns:a16="http://schemas.microsoft.com/office/drawing/2014/main" id="{E0A0D0E0-CF1E-481B-A662-4D675226441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C4AD95D" id="Line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intwEAAFcDAAAOAAAAZHJzL2Uyb0RvYy54bWysU8Fu2zAMvQ/YPwi6L3ayrSuMOD2k6y7d&#10;FqDdBzCSbAuTRYFU4uTvJ6lxVmy3YT4IpEg+PT7S67vT6MTREFv0rVwuaimMV6it71v54/nh3a0U&#10;HMFrcOhNK8+G5d3m7Zv1FBqzwgGdNiQSiOdmCq0cYgxNVbEazAi8wGB8CnZII8TkUl9pgimhj65a&#10;1fVNNSHpQKgMc7q9fwnKTcHvOqPi965jE4VrZeIWy0nl3Oez2qyh6QnCYNWFBvwDixGsT49eoe4h&#10;gjiQ/QtqtIqQsYsLhWOFXWeVKT2kbpb1H908DRBM6SWJw+EqE/8/WPXtuPU7ytTVyT+FR1Q/WXjc&#10;DuB7Uwg8n0Ma3DJLVU2Bm2tJdjjsSOynr6hTDhwiFhVOHY0ZMvUnTkXs81Vsc4pCpcub2w/1apVm&#10;ouZYBc1cGIjjF4OjyEYrnfVZB2jg+MgxE4FmTsnXHh+sc2WWzouple+Xnz7WpYLRWZ2jOY+p328d&#10;iSOkddjW+SttpcjrNMKD1wVtMKA/X+wI1r3Y6XXnM54pG3ahNMuRd4+bPerzjmbN0vQK6cum5fV4&#10;7Rdlf/8Pm18AAAD//wMAUEsDBBQABgAIAAAAIQBpiEi92wAAAAcBAAAPAAAAZHJzL2Rvd25yZXYu&#10;eG1sTI/BTsMwEETvSPyDtUjcWgcKVRPiVAiVA9xoEXB04sWJsNdW7Lbh71m4lONoRjNv6vXknTjg&#10;mIZACq7mBQikLpiBrILX3eNsBSJlTUa7QKjgGxOsm/OzWlcmHOkFD9tsBZdQqrSCPudYSZm6Hr1O&#10;8xCR2PsMo9eZ5WilGfWRy72T10WxlF4PxAu9jvjQY/e13XsFHT6bm7eFj7d24zb24z22u/yk1OXF&#10;dH8HIuOUT2H4xWd0aJipDXsySTgFs9Wy5KiCkh+wX5bFAkT7p2VTy//8zQ8AAAD//wMAUEsBAi0A&#10;FAAGAAgAAAAhALaDOJL+AAAA4QEAABMAAAAAAAAAAAAAAAAAAAAAAFtDb250ZW50X1R5cGVzXS54&#10;bWxQSwECLQAUAAYACAAAACEAOP0h/9YAAACUAQAACwAAAAAAAAAAAAAAAAAvAQAAX3JlbHMvLnJl&#10;bHNQSwECLQAUAAYACAAAACEALFfIp7cBAABXAwAADgAAAAAAAAAAAAAAAAAuAgAAZHJzL2Uyb0Rv&#10;Yy54bWxQSwECLQAUAAYACAAAACEAaYhIvdsAAAAHAQAADwAAAAAAAAAAAAAAAAARBAAAZHJzL2Rv&#10;d25yZXYueG1sUEsFBgAAAAAEAAQA8wAAABkFAAAAAA==&#10;" strokecolor="#c00000" strokeweight="2.5pt">
              <v:shadow color="#868686"/>
            </v:line>
          </w:pict>
        </mc:Fallback>
      </mc:AlternateContent>
    </w:r>
  </w:p>
  <w:p w14:paraId="37CA5905" w14:textId="77777777" w:rsidR="00824019" w:rsidRPr="00211D44" w:rsidRDefault="00F60B61" w:rsidP="00E304F2">
    <w:pPr>
      <w:jc w:val="center"/>
      <w:rPr>
        <w:rFonts w:ascii="Arial" w:hAnsi="Arial" w:cs="Arial"/>
        <w:sz w:val="20"/>
        <w:lang w:val="de-DE"/>
      </w:rPr>
    </w:pPr>
    <w:r w:rsidRPr="00211D44">
      <w:rPr>
        <w:rFonts w:ascii="Arial" w:hAnsi="Arial" w:cs="Arial"/>
        <w:sz w:val="20"/>
        <w:lang w:val="de-DE"/>
      </w:rPr>
      <w:t xml:space="preserve">Seite </w:t>
    </w:r>
    <w:r w:rsidRPr="00211D44">
      <w:rPr>
        <w:rFonts w:ascii="Arial" w:hAnsi="Arial" w:cs="Arial"/>
        <w:sz w:val="20"/>
        <w:lang w:val="de-DE"/>
      </w:rPr>
      <w:fldChar w:fldCharType="begin"/>
    </w:r>
    <w:r w:rsidRPr="00211D44">
      <w:rPr>
        <w:rFonts w:ascii="Arial" w:hAnsi="Arial" w:cs="Arial"/>
        <w:sz w:val="20"/>
        <w:lang w:val="de-DE"/>
      </w:rPr>
      <w:instrText xml:space="preserve"> PAGE </w:instrText>
    </w:r>
    <w:r w:rsidRPr="00211D44">
      <w:rPr>
        <w:rFonts w:ascii="Arial" w:hAnsi="Arial" w:cs="Arial"/>
        <w:sz w:val="20"/>
        <w:lang w:val="de-DE"/>
      </w:rPr>
      <w:fldChar w:fldCharType="separate"/>
    </w:r>
    <w:r>
      <w:rPr>
        <w:rFonts w:ascii="Arial" w:hAnsi="Arial" w:cs="Arial"/>
        <w:noProof/>
        <w:sz w:val="20"/>
        <w:lang w:val="de-DE"/>
      </w:rPr>
      <w:t>1</w:t>
    </w:r>
    <w:r w:rsidRPr="00211D44">
      <w:rPr>
        <w:rFonts w:ascii="Arial" w:hAnsi="Arial" w:cs="Arial"/>
        <w:sz w:val="20"/>
        <w:lang w:val="de-DE"/>
      </w:rPr>
      <w:fldChar w:fldCharType="end"/>
    </w:r>
    <w:r w:rsidRPr="00211D44">
      <w:rPr>
        <w:rFonts w:ascii="Arial" w:hAnsi="Arial" w:cs="Arial"/>
        <w:sz w:val="20"/>
        <w:lang w:val="de-DE"/>
      </w:rPr>
      <w:t xml:space="preserve"> von </w:t>
    </w:r>
    <w:r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Pr="00211D44">
      <w:rPr>
        <w:rFonts w:ascii="Arial" w:hAnsi="Arial" w:cs="Arial"/>
        <w:sz w:val="20"/>
        <w:lang w:val="de-DE"/>
      </w:rPr>
      <w:fldChar w:fldCharType="separate"/>
    </w:r>
    <w:r>
      <w:rPr>
        <w:rFonts w:ascii="Arial" w:hAnsi="Arial" w:cs="Arial"/>
        <w:noProof/>
        <w:sz w:val="20"/>
        <w:lang w:val="de-DE"/>
      </w:rPr>
      <w:t>2</w:t>
    </w:r>
    <w:r w:rsidRPr="00211D44">
      <w:rPr>
        <w:rFonts w:ascii="Arial" w:hAnsi="Arial" w:cs="Arial"/>
        <w:sz w:val="20"/>
        <w:lang w:val="de-DE"/>
      </w:rPr>
      <w:fldChar w:fldCharType="end"/>
    </w:r>
  </w:p>
  <w:p w14:paraId="68C5E6C9" w14:textId="77777777" w:rsidR="00824019" w:rsidRDefault="00824019">
    <w:pPr>
      <w:pStyle w:val="Kopf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95B4" w14:textId="77777777" w:rsidR="00F443C9" w:rsidRDefault="00F443C9">
      <w:r>
        <w:separator/>
      </w:r>
    </w:p>
  </w:footnote>
  <w:footnote w:type="continuationSeparator" w:id="0">
    <w:p w14:paraId="71A9C44F" w14:textId="77777777" w:rsidR="00F443C9" w:rsidRDefault="00F4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2416" w14:textId="199AAFFA" w:rsidR="00824019" w:rsidRDefault="004654ED">
    <w:pPr>
      <w:rPr>
        <w:sz w:val="20"/>
        <w:szCs w:val="20"/>
        <w:lang w:val="de-DE" w:eastAsia="de-DE"/>
      </w:rPr>
    </w:pPr>
    <w:r>
      <w:rPr>
        <w:noProof/>
        <w:lang w:val="de-DE" w:eastAsia="de-DE"/>
      </w:rPr>
      <w:drawing>
        <wp:anchor distT="0" distB="0" distL="114300" distR="114300" simplePos="0" relativeHeight="251661313" behindDoc="0" locked="0" layoutInCell="1" allowOverlap="1" wp14:anchorId="33202029" wp14:editId="4A91C6AA">
          <wp:simplePos x="0" y="0"/>
          <wp:positionH relativeFrom="margin">
            <wp:align>center</wp:align>
          </wp:positionH>
          <wp:positionV relativeFrom="paragraph">
            <wp:posOffset>-119684</wp:posOffset>
          </wp:positionV>
          <wp:extent cx="6804828" cy="1183702"/>
          <wp:effectExtent l="0" t="0" r="0" b="0"/>
          <wp:wrapNone/>
          <wp:docPr id="1705153673" name="Grafik 170515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D37C8"/>
    <w:multiLevelType w:val="hybridMultilevel"/>
    <w:tmpl w:val="89C4870C"/>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6911E2"/>
    <w:multiLevelType w:val="hybridMultilevel"/>
    <w:tmpl w:val="4C9EA436"/>
    <w:lvl w:ilvl="0" w:tplc="6D7224C6">
      <w:numFmt w:val="bullet"/>
      <w:lvlText w:val=""/>
      <w:lvlJc w:val="left"/>
      <w:pPr>
        <w:ind w:left="720" w:hanging="360"/>
      </w:pPr>
      <w:rPr>
        <w:rFonts w:ascii="Wingdings" w:eastAsia="Arial Unicode MS"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8E5C3B"/>
    <w:multiLevelType w:val="multilevel"/>
    <w:tmpl w:val="1752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6694057">
    <w:abstractNumId w:val="0"/>
  </w:num>
  <w:num w:numId="2" w16cid:durableId="28144500">
    <w:abstractNumId w:val="2"/>
  </w:num>
  <w:num w:numId="3" w16cid:durableId="1995328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61"/>
    <w:rsid w:val="00005084"/>
    <w:rsid w:val="00012641"/>
    <w:rsid w:val="00016D10"/>
    <w:rsid w:val="000220CA"/>
    <w:rsid w:val="00022A66"/>
    <w:rsid w:val="00022B7A"/>
    <w:rsid w:val="00027C10"/>
    <w:rsid w:val="00036B18"/>
    <w:rsid w:val="00051BC6"/>
    <w:rsid w:val="00057604"/>
    <w:rsid w:val="00065F77"/>
    <w:rsid w:val="0007500A"/>
    <w:rsid w:val="00075313"/>
    <w:rsid w:val="00091DC6"/>
    <w:rsid w:val="00092E67"/>
    <w:rsid w:val="000934AB"/>
    <w:rsid w:val="000A5108"/>
    <w:rsid w:val="000B1B6E"/>
    <w:rsid w:val="000C5E3B"/>
    <w:rsid w:val="000D2A5A"/>
    <w:rsid w:val="000D607C"/>
    <w:rsid w:val="000E22AE"/>
    <w:rsid w:val="000E38B0"/>
    <w:rsid w:val="000E4186"/>
    <w:rsid w:val="000F4797"/>
    <w:rsid w:val="000F6E0E"/>
    <w:rsid w:val="00102D39"/>
    <w:rsid w:val="001075CA"/>
    <w:rsid w:val="001166E2"/>
    <w:rsid w:val="00116854"/>
    <w:rsid w:val="0012604E"/>
    <w:rsid w:val="00127B10"/>
    <w:rsid w:val="001328AC"/>
    <w:rsid w:val="0015337F"/>
    <w:rsid w:val="00161286"/>
    <w:rsid w:val="0016431C"/>
    <w:rsid w:val="001644FB"/>
    <w:rsid w:val="00166F32"/>
    <w:rsid w:val="00175B50"/>
    <w:rsid w:val="0019192A"/>
    <w:rsid w:val="00193247"/>
    <w:rsid w:val="001A5A5B"/>
    <w:rsid w:val="001B0727"/>
    <w:rsid w:val="001B2408"/>
    <w:rsid w:val="001B3381"/>
    <w:rsid w:val="001B56C1"/>
    <w:rsid w:val="001C49F5"/>
    <w:rsid w:val="001C56DC"/>
    <w:rsid w:val="001C7C06"/>
    <w:rsid w:val="001D78AF"/>
    <w:rsid w:val="001F1416"/>
    <w:rsid w:val="00206AE9"/>
    <w:rsid w:val="00211A83"/>
    <w:rsid w:val="00221F8B"/>
    <w:rsid w:val="002258A5"/>
    <w:rsid w:val="002316BF"/>
    <w:rsid w:val="00245FD0"/>
    <w:rsid w:val="00250C19"/>
    <w:rsid w:val="00261252"/>
    <w:rsid w:val="0029206B"/>
    <w:rsid w:val="00295D9B"/>
    <w:rsid w:val="002B69CE"/>
    <w:rsid w:val="002C0423"/>
    <w:rsid w:val="002C7A39"/>
    <w:rsid w:val="002D2318"/>
    <w:rsid w:val="002E0C66"/>
    <w:rsid w:val="002E1CB0"/>
    <w:rsid w:val="002E3EC8"/>
    <w:rsid w:val="002E6505"/>
    <w:rsid w:val="002F6A0A"/>
    <w:rsid w:val="003042A6"/>
    <w:rsid w:val="003057C5"/>
    <w:rsid w:val="00305E5E"/>
    <w:rsid w:val="0031595E"/>
    <w:rsid w:val="0032490F"/>
    <w:rsid w:val="0032491A"/>
    <w:rsid w:val="00330E28"/>
    <w:rsid w:val="003445C9"/>
    <w:rsid w:val="00363CF9"/>
    <w:rsid w:val="003644C7"/>
    <w:rsid w:val="0039656E"/>
    <w:rsid w:val="003A1F98"/>
    <w:rsid w:val="003B688D"/>
    <w:rsid w:val="003C1F59"/>
    <w:rsid w:val="003C6BB8"/>
    <w:rsid w:val="003D1F06"/>
    <w:rsid w:val="003D4675"/>
    <w:rsid w:val="003D4F3A"/>
    <w:rsid w:val="003D533E"/>
    <w:rsid w:val="003E0997"/>
    <w:rsid w:val="003E108C"/>
    <w:rsid w:val="003E58E2"/>
    <w:rsid w:val="003E6AEB"/>
    <w:rsid w:val="00404655"/>
    <w:rsid w:val="004057C5"/>
    <w:rsid w:val="00407FDA"/>
    <w:rsid w:val="0041148F"/>
    <w:rsid w:val="0041419B"/>
    <w:rsid w:val="00415842"/>
    <w:rsid w:val="00422CA8"/>
    <w:rsid w:val="00434BF2"/>
    <w:rsid w:val="00441EE1"/>
    <w:rsid w:val="00450E6C"/>
    <w:rsid w:val="004518ED"/>
    <w:rsid w:val="004640F5"/>
    <w:rsid w:val="004654ED"/>
    <w:rsid w:val="004765F1"/>
    <w:rsid w:val="00476E2F"/>
    <w:rsid w:val="004A0945"/>
    <w:rsid w:val="004A4A4D"/>
    <w:rsid w:val="004A7D51"/>
    <w:rsid w:val="004B665C"/>
    <w:rsid w:val="004D4145"/>
    <w:rsid w:val="004E0EA9"/>
    <w:rsid w:val="004E51D5"/>
    <w:rsid w:val="004F5960"/>
    <w:rsid w:val="0050271F"/>
    <w:rsid w:val="005339CC"/>
    <w:rsid w:val="00554A8B"/>
    <w:rsid w:val="00556092"/>
    <w:rsid w:val="00561A8C"/>
    <w:rsid w:val="00563BE1"/>
    <w:rsid w:val="00576F28"/>
    <w:rsid w:val="005841F2"/>
    <w:rsid w:val="00586FE0"/>
    <w:rsid w:val="00593D9B"/>
    <w:rsid w:val="00595920"/>
    <w:rsid w:val="005960D6"/>
    <w:rsid w:val="005A0518"/>
    <w:rsid w:val="005A62EC"/>
    <w:rsid w:val="005B13E4"/>
    <w:rsid w:val="005B4842"/>
    <w:rsid w:val="005B75CA"/>
    <w:rsid w:val="005C2F68"/>
    <w:rsid w:val="005C3667"/>
    <w:rsid w:val="005C6205"/>
    <w:rsid w:val="005D0669"/>
    <w:rsid w:val="005E2D1E"/>
    <w:rsid w:val="005E7846"/>
    <w:rsid w:val="006038CF"/>
    <w:rsid w:val="00604154"/>
    <w:rsid w:val="00605612"/>
    <w:rsid w:val="00605A4C"/>
    <w:rsid w:val="00615B9D"/>
    <w:rsid w:val="006162FC"/>
    <w:rsid w:val="006211D3"/>
    <w:rsid w:val="006232CE"/>
    <w:rsid w:val="00626669"/>
    <w:rsid w:val="00627B26"/>
    <w:rsid w:val="006376C9"/>
    <w:rsid w:val="006620CD"/>
    <w:rsid w:val="0066458C"/>
    <w:rsid w:val="006748A8"/>
    <w:rsid w:val="00685A1D"/>
    <w:rsid w:val="00697859"/>
    <w:rsid w:val="006A6FA8"/>
    <w:rsid w:val="006B554F"/>
    <w:rsid w:val="006D06F7"/>
    <w:rsid w:val="006E0A37"/>
    <w:rsid w:val="006E0DCE"/>
    <w:rsid w:val="006E3810"/>
    <w:rsid w:val="006E5CE4"/>
    <w:rsid w:val="007012EC"/>
    <w:rsid w:val="00703518"/>
    <w:rsid w:val="00703F18"/>
    <w:rsid w:val="00722300"/>
    <w:rsid w:val="00731FBB"/>
    <w:rsid w:val="00761BEF"/>
    <w:rsid w:val="00765DCE"/>
    <w:rsid w:val="00775EFD"/>
    <w:rsid w:val="00777E22"/>
    <w:rsid w:val="00780DA2"/>
    <w:rsid w:val="0078162B"/>
    <w:rsid w:val="007842AF"/>
    <w:rsid w:val="007859E1"/>
    <w:rsid w:val="007A5077"/>
    <w:rsid w:val="007B62DA"/>
    <w:rsid w:val="007B6D01"/>
    <w:rsid w:val="007D56B8"/>
    <w:rsid w:val="007D7E1B"/>
    <w:rsid w:val="007E139D"/>
    <w:rsid w:val="007F22E6"/>
    <w:rsid w:val="007F36A4"/>
    <w:rsid w:val="007F3914"/>
    <w:rsid w:val="007F5167"/>
    <w:rsid w:val="007F7BE3"/>
    <w:rsid w:val="00814D2F"/>
    <w:rsid w:val="00824019"/>
    <w:rsid w:val="008404E0"/>
    <w:rsid w:val="00844402"/>
    <w:rsid w:val="00847235"/>
    <w:rsid w:val="0085577B"/>
    <w:rsid w:val="0087133F"/>
    <w:rsid w:val="008844BD"/>
    <w:rsid w:val="00895677"/>
    <w:rsid w:val="008A5981"/>
    <w:rsid w:val="008B55C4"/>
    <w:rsid w:val="008C1C2D"/>
    <w:rsid w:val="008C2733"/>
    <w:rsid w:val="008C49BA"/>
    <w:rsid w:val="008C7508"/>
    <w:rsid w:val="008D1E7E"/>
    <w:rsid w:val="008D40D4"/>
    <w:rsid w:val="008D4104"/>
    <w:rsid w:val="008D557F"/>
    <w:rsid w:val="008D74C5"/>
    <w:rsid w:val="008F0CC6"/>
    <w:rsid w:val="008F3E1A"/>
    <w:rsid w:val="00902A50"/>
    <w:rsid w:val="00910DCD"/>
    <w:rsid w:val="009210C0"/>
    <w:rsid w:val="009245E6"/>
    <w:rsid w:val="0093019E"/>
    <w:rsid w:val="00942A4B"/>
    <w:rsid w:val="00946BD5"/>
    <w:rsid w:val="009512C4"/>
    <w:rsid w:val="00960716"/>
    <w:rsid w:val="0096572C"/>
    <w:rsid w:val="009676D5"/>
    <w:rsid w:val="00970059"/>
    <w:rsid w:val="0097223D"/>
    <w:rsid w:val="009737DC"/>
    <w:rsid w:val="00981C7F"/>
    <w:rsid w:val="00992D36"/>
    <w:rsid w:val="00994841"/>
    <w:rsid w:val="00996EEF"/>
    <w:rsid w:val="009B1F6D"/>
    <w:rsid w:val="009B3932"/>
    <w:rsid w:val="009C1126"/>
    <w:rsid w:val="009C485D"/>
    <w:rsid w:val="009C7B6E"/>
    <w:rsid w:val="009E175B"/>
    <w:rsid w:val="009F0EDA"/>
    <w:rsid w:val="009F7A3A"/>
    <w:rsid w:val="00A00C19"/>
    <w:rsid w:val="00A117C1"/>
    <w:rsid w:val="00A21648"/>
    <w:rsid w:val="00A34DF7"/>
    <w:rsid w:val="00A47ECF"/>
    <w:rsid w:val="00A500C9"/>
    <w:rsid w:val="00A50593"/>
    <w:rsid w:val="00A51859"/>
    <w:rsid w:val="00A6194B"/>
    <w:rsid w:val="00A73923"/>
    <w:rsid w:val="00A82C64"/>
    <w:rsid w:val="00A9317F"/>
    <w:rsid w:val="00AB2491"/>
    <w:rsid w:val="00AC5790"/>
    <w:rsid w:val="00AC6E26"/>
    <w:rsid w:val="00AF6024"/>
    <w:rsid w:val="00B06DA6"/>
    <w:rsid w:val="00B118FC"/>
    <w:rsid w:val="00B12C8A"/>
    <w:rsid w:val="00B24045"/>
    <w:rsid w:val="00B37864"/>
    <w:rsid w:val="00B402CF"/>
    <w:rsid w:val="00B5744E"/>
    <w:rsid w:val="00B90F79"/>
    <w:rsid w:val="00BA2C22"/>
    <w:rsid w:val="00C05197"/>
    <w:rsid w:val="00C12C7A"/>
    <w:rsid w:val="00C1349D"/>
    <w:rsid w:val="00C27864"/>
    <w:rsid w:val="00C37155"/>
    <w:rsid w:val="00C45E18"/>
    <w:rsid w:val="00C47ABB"/>
    <w:rsid w:val="00C5147F"/>
    <w:rsid w:val="00C54930"/>
    <w:rsid w:val="00C57DD5"/>
    <w:rsid w:val="00C60A6C"/>
    <w:rsid w:val="00C62083"/>
    <w:rsid w:val="00C666C4"/>
    <w:rsid w:val="00C7482A"/>
    <w:rsid w:val="00C7714A"/>
    <w:rsid w:val="00C9030D"/>
    <w:rsid w:val="00C91D57"/>
    <w:rsid w:val="00C9465B"/>
    <w:rsid w:val="00C9532E"/>
    <w:rsid w:val="00CC73B1"/>
    <w:rsid w:val="00CD7781"/>
    <w:rsid w:val="00CE14C7"/>
    <w:rsid w:val="00CF6AF8"/>
    <w:rsid w:val="00D107E7"/>
    <w:rsid w:val="00D126E7"/>
    <w:rsid w:val="00D21ECF"/>
    <w:rsid w:val="00D2765C"/>
    <w:rsid w:val="00D4305B"/>
    <w:rsid w:val="00D46231"/>
    <w:rsid w:val="00D54EB0"/>
    <w:rsid w:val="00D55361"/>
    <w:rsid w:val="00D56D4B"/>
    <w:rsid w:val="00D575A7"/>
    <w:rsid w:val="00D61ECD"/>
    <w:rsid w:val="00D703F5"/>
    <w:rsid w:val="00D855DA"/>
    <w:rsid w:val="00D85BE5"/>
    <w:rsid w:val="00DA3FA8"/>
    <w:rsid w:val="00DB723F"/>
    <w:rsid w:val="00DC3363"/>
    <w:rsid w:val="00DD6646"/>
    <w:rsid w:val="00DD76A7"/>
    <w:rsid w:val="00DE0284"/>
    <w:rsid w:val="00DE440E"/>
    <w:rsid w:val="00DE63DC"/>
    <w:rsid w:val="00DF03DC"/>
    <w:rsid w:val="00DF6C11"/>
    <w:rsid w:val="00E14830"/>
    <w:rsid w:val="00E22A2F"/>
    <w:rsid w:val="00E25394"/>
    <w:rsid w:val="00E304F2"/>
    <w:rsid w:val="00E40EDF"/>
    <w:rsid w:val="00E455FB"/>
    <w:rsid w:val="00E47B3A"/>
    <w:rsid w:val="00E512AC"/>
    <w:rsid w:val="00E61128"/>
    <w:rsid w:val="00E65CE7"/>
    <w:rsid w:val="00E65E8A"/>
    <w:rsid w:val="00E667C5"/>
    <w:rsid w:val="00E81A46"/>
    <w:rsid w:val="00E82FA2"/>
    <w:rsid w:val="00E85DEB"/>
    <w:rsid w:val="00E90898"/>
    <w:rsid w:val="00E9336A"/>
    <w:rsid w:val="00E94EBA"/>
    <w:rsid w:val="00E97705"/>
    <w:rsid w:val="00EA18EC"/>
    <w:rsid w:val="00EA27F8"/>
    <w:rsid w:val="00EA5399"/>
    <w:rsid w:val="00EA645E"/>
    <w:rsid w:val="00EB0FC5"/>
    <w:rsid w:val="00EB51AA"/>
    <w:rsid w:val="00ED2953"/>
    <w:rsid w:val="00ED486B"/>
    <w:rsid w:val="00EE3BB3"/>
    <w:rsid w:val="00EE4D33"/>
    <w:rsid w:val="00EE5F49"/>
    <w:rsid w:val="00EF5DDA"/>
    <w:rsid w:val="00F03377"/>
    <w:rsid w:val="00F21D44"/>
    <w:rsid w:val="00F22B47"/>
    <w:rsid w:val="00F30528"/>
    <w:rsid w:val="00F418DC"/>
    <w:rsid w:val="00F443C9"/>
    <w:rsid w:val="00F47EFD"/>
    <w:rsid w:val="00F519A0"/>
    <w:rsid w:val="00F534C2"/>
    <w:rsid w:val="00F60564"/>
    <w:rsid w:val="00F60B61"/>
    <w:rsid w:val="00F76B54"/>
    <w:rsid w:val="00F81B39"/>
    <w:rsid w:val="00FC1752"/>
    <w:rsid w:val="00FD455A"/>
    <w:rsid w:val="00FD5CB6"/>
    <w:rsid w:val="00FE26A9"/>
    <w:rsid w:val="05674698"/>
    <w:rsid w:val="057EF21B"/>
    <w:rsid w:val="0B4C6493"/>
    <w:rsid w:val="1044CD4A"/>
    <w:rsid w:val="182BDECE"/>
    <w:rsid w:val="18F18627"/>
    <w:rsid w:val="1F362ECE"/>
    <w:rsid w:val="1FD2F180"/>
    <w:rsid w:val="23F8FC7D"/>
    <w:rsid w:val="248399EC"/>
    <w:rsid w:val="278A6C6C"/>
    <w:rsid w:val="2C0E6BD4"/>
    <w:rsid w:val="2D9719D6"/>
    <w:rsid w:val="39F32A79"/>
    <w:rsid w:val="3B012662"/>
    <w:rsid w:val="3C3E5DF5"/>
    <w:rsid w:val="4148AFC7"/>
    <w:rsid w:val="47C1B314"/>
    <w:rsid w:val="4A1E9D3F"/>
    <w:rsid w:val="4C586CE2"/>
    <w:rsid w:val="4E001371"/>
    <w:rsid w:val="4FDF0574"/>
    <w:rsid w:val="51DE6503"/>
    <w:rsid w:val="52C34FD5"/>
    <w:rsid w:val="54BAD004"/>
    <w:rsid w:val="58E13E76"/>
    <w:rsid w:val="5D433F08"/>
    <w:rsid w:val="5D79EBE5"/>
    <w:rsid w:val="64D4C402"/>
    <w:rsid w:val="6513676A"/>
    <w:rsid w:val="695330EF"/>
    <w:rsid w:val="6CB5605E"/>
    <w:rsid w:val="7026EA15"/>
    <w:rsid w:val="73173B3A"/>
    <w:rsid w:val="7BE534E5"/>
    <w:rsid w:val="7E6E5417"/>
    <w:rsid w:val="7EFFD5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6233"/>
  <w15:chartTrackingRefBased/>
  <w15:docId w15:val="{5C6A31A3-66F2-446A-B182-BF86D561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0B61"/>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1"/>
    <w:uiPriority w:val="99"/>
    <w:unhideWhenUsed/>
    <w:rsid w:val="0087133F"/>
    <w:pPr>
      <w:tabs>
        <w:tab w:val="center" w:pos="4536"/>
        <w:tab w:val="right" w:pos="9072"/>
      </w:tabs>
    </w:pPr>
  </w:style>
  <w:style w:type="character" w:customStyle="1" w:styleId="FuzeileZchn">
    <w:name w:val="Fußzeile Zchn"/>
    <w:basedOn w:val="Absatz-Standardschriftart"/>
    <w:uiPriority w:val="99"/>
    <w:rsid w:val="00F60B61"/>
    <w:rPr>
      <w:rFonts w:ascii="Times New Roman" w:eastAsia="Times New Roman" w:hAnsi="Times New Roman" w:cs="Times New Roman"/>
      <w:sz w:val="24"/>
      <w:szCs w:val="24"/>
      <w:lang w:val="en-US"/>
    </w:rPr>
  </w:style>
  <w:style w:type="character" w:styleId="Hyperlink">
    <w:name w:val="Hyperlink"/>
    <w:basedOn w:val="Absatz-Standardschriftart"/>
    <w:uiPriority w:val="99"/>
    <w:rsid w:val="00F60B61"/>
    <w:rPr>
      <w:rFonts w:cs="Times New Roman"/>
      <w:color w:val="0000FF"/>
      <w:u w:val="single"/>
    </w:rPr>
  </w:style>
  <w:style w:type="paragraph" w:styleId="StandardWeb">
    <w:name w:val="Normal (Web)"/>
    <w:basedOn w:val="Standard"/>
    <w:uiPriority w:val="99"/>
    <w:unhideWhenUsed/>
    <w:rsid w:val="00F60B61"/>
    <w:pPr>
      <w:spacing w:before="100" w:beforeAutospacing="1" w:after="100" w:afterAutospacing="1"/>
    </w:pPr>
    <w:rPr>
      <w:lang w:val="de-DE" w:eastAsia="de-DE"/>
    </w:rPr>
  </w:style>
  <w:style w:type="table" w:styleId="Tabellenraster">
    <w:name w:val="Table Grid"/>
    <w:basedOn w:val="TableNormal1"/>
    <w:uiPriority w:val="59"/>
    <w:rsid w:val="00F60B6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5960D6"/>
    <w:pPr>
      <w:spacing w:before="100" w:beforeAutospacing="1" w:after="100" w:afterAutospacing="1"/>
    </w:pPr>
    <w:rPr>
      <w:lang w:val="de-DE" w:eastAsia="de-DE"/>
    </w:rPr>
  </w:style>
  <w:style w:type="character" w:customStyle="1" w:styleId="normaltextrun">
    <w:name w:val="normaltextrun"/>
    <w:basedOn w:val="Absatz-Standardschriftart"/>
    <w:rsid w:val="005960D6"/>
  </w:style>
  <w:style w:type="character" w:customStyle="1" w:styleId="eop">
    <w:name w:val="eop"/>
    <w:basedOn w:val="Absatz-Standardschriftart"/>
    <w:rsid w:val="005960D6"/>
  </w:style>
  <w:style w:type="character" w:customStyle="1" w:styleId="spellingerror">
    <w:name w:val="spellingerror"/>
    <w:basedOn w:val="Absatz-Standardschriftart"/>
    <w:rsid w:val="005960D6"/>
  </w:style>
  <w:style w:type="character" w:customStyle="1" w:styleId="scxw192163554">
    <w:name w:val="scxw192163554"/>
    <w:basedOn w:val="Absatz-Standardschriftart"/>
    <w:rsid w:val="005960D6"/>
  </w:style>
  <w:style w:type="character" w:customStyle="1" w:styleId="contextualspellingandgrammarerror">
    <w:name w:val="contextualspellingandgrammarerror"/>
    <w:basedOn w:val="Absatz-Standardschriftart"/>
    <w:rsid w:val="005960D6"/>
  </w:style>
  <w:style w:type="character" w:customStyle="1" w:styleId="pagebreaktextspan">
    <w:name w:val="pagebreaktextspan"/>
    <w:basedOn w:val="Absatz-Standardschriftart"/>
    <w:rsid w:val="005960D6"/>
  </w:style>
  <w:style w:type="character" w:styleId="Funotenzeichen">
    <w:name w:val="footnote reference"/>
    <w:basedOn w:val="Absatz-Standardschriftart"/>
    <w:uiPriority w:val="99"/>
    <w:semiHidden/>
    <w:unhideWhenUsed/>
    <w:rsid w:val="00824019"/>
    <w:rPr>
      <w:vertAlign w:val="superscript"/>
    </w:rPr>
  </w:style>
  <w:style w:type="character" w:styleId="NichtaufgelsteErwhnung">
    <w:name w:val="Unresolved Mention"/>
    <w:basedOn w:val="Absatz-Standardschriftart"/>
    <w:uiPriority w:val="99"/>
    <w:semiHidden/>
    <w:unhideWhenUsed/>
    <w:rsid w:val="00824019"/>
    <w:rPr>
      <w:color w:val="605E5C"/>
      <w:shd w:val="clear" w:color="auto" w:fill="E1DFDD"/>
    </w:rPr>
  </w:style>
  <w:style w:type="character" w:customStyle="1" w:styleId="scxw193292747">
    <w:name w:val="scxw193292747"/>
    <w:basedOn w:val="Absatz-Standardschriftart"/>
    <w:rsid w:val="00AB2491"/>
  </w:style>
  <w:style w:type="character" w:customStyle="1" w:styleId="scxw234589991">
    <w:name w:val="scxw234589991"/>
    <w:basedOn w:val="Absatz-Standardschriftart"/>
    <w:rsid w:val="00AB2491"/>
  </w:style>
  <w:style w:type="paragraph" w:styleId="Kopfzeile">
    <w:name w:val="header"/>
    <w:basedOn w:val="Standard"/>
    <w:link w:val="KopfzeileZchn"/>
    <w:uiPriority w:val="99"/>
    <w:unhideWhenUsed/>
    <w:rsid w:val="00970059"/>
    <w:pPr>
      <w:tabs>
        <w:tab w:val="center" w:pos="4536"/>
        <w:tab w:val="right" w:pos="9072"/>
      </w:tabs>
    </w:pPr>
  </w:style>
  <w:style w:type="character" w:customStyle="1" w:styleId="KopfzeileZchn">
    <w:name w:val="Kopfzeile Zchn"/>
    <w:basedOn w:val="Absatz-Standardschriftart"/>
    <w:link w:val="Kopfzeile"/>
    <w:uiPriority w:val="99"/>
    <w:rsid w:val="00970059"/>
    <w:rPr>
      <w:rFonts w:ascii="Times New Roman" w:eastAsia="Times New Roman" w:hAnsi="Times New Roman" w:cs="Times New Roman"/>
      <w:sz w:val="24"/>
      <w:szCs w:val="24"/>
      <w:lang w:val="en-US"/>
    </w:rPr>
  </w:style>
  <w:style w:type="character" w:styleId="BesuchterLink">
    <w:name w:val="FollowedHyperlink"/>
    <w:basedOn w:val="Absatz-Standardschriftart"/>
    <w:uiPriority w:val="99"/>
    <w:semiHidden/>
    <w:unhideWhenUsed/>
    <w:rsid w:val="00D46231"/>
    <w:rPr>
      <w:color w:val="954F72" w:themeColor="followedHyperlink"/>
      <w:u w:val="single"/>
    </w:rPr>
  </w:style>
  <w:style w:type="paragraph" w:styleId="berarbeitung">
    <w:name w:val="Revision"/>
    <w:hidden/>
    <w:uiPriority w:val="99"/>
    <w:semiHidden/>
    <w:rsid w:val="00C12C7A"/>
    <w:pPr>
      <w:spacing w:after="0" w:line="240" w:lineRule="auto"/>
    </w:pPr>
    <w:rPr>
      <w:rFonts w:ascii="Times New Roman" w:eastAsia="Times New Roman" w:hAnsi="Times New Roman" w:cs="Times New Roman"/>
      <w:sz w:val="24"/>
      <w:szCs w:val="24"/>
      <w:lang w:val="en-US"/>
    </w:rPr>
  </w:style>
  <w:style w:type="paragraph" w:styleId="Listenabsatz">
    <w:name w:val="List Paragraph"/>
    <w:basedOn w:val="Standard"/>
    <w:uiPriority w:val="34"/>
    <w:qFormat/>
    <w:rsid w:val="002E3EC8"/>
    <w:pPr>
      <w:ind w:left="720"/>
      <w:contextualSpacing/>
    </w:pPr>
  </w:style>
  <w:style w:type="table" w:customStyle="1" w:styleId="TableNormal1">
    <w:name w:val="Table Normal1"/>
    <w:uiPriority w:val="99"/>
    <w:semiHidden/>
    <w:unhideWhenUsed/>
    <w:rsid w:val="00F60564"/>
    <w:tblPr>
      <w:tblInd w:w="0" w:type="dxa"/>
      <w:tblCellMar>
        <w:top w:w="0" w:type="dxa"/>
        <w:left w:w="108" w:type="dxa"/>
        <w:bottom w:w="0" w:type="dxa"/>
        <w:right w:w="108" w:type="dxa"/>
      </w:tblCellMar>
    </w:tblPr>
  </w:style>
  <w:style w:type="character" w:customStyle="1" w:styleId="KopfzeileZchn1">
    <w:name w:val="Kopfzeile Zchn1"/>
    <w:basedOn w:val="Absatz-Standardschriftart"/>
    <w:uiPriority w:val="99"/>
    <w:rsid w:val="00F60564"/>
    <w:rPr>
      <w:rFonts w:ascii="Times New Roman" w:eastAsia="Times New Roman" w:hAnsi="Times New Roman" w:cs="Times New Roman"/>
      <w:sz w:val="24"/>
      <w:szCs w:val="24"/>
      <w:lang w:val="en-US"/>
    </w:rPr>
  </w:style>
  <w:style w:type="character" w:customStyle="1" w:styleId="CommentReference1">
    <w:name w:val="Comment Reference1"/>
    <w:basedOn w:val="Absatz-Standardschriftart"/>
    <w:uiPriority w:val="99"/>
    <w:rsid w:val="00F60564"/>
    <w:rPr>
      <w:rFonts w:cs="Times New Roman"/>
      <w:sz w:val="16"/>
      <w:szCs w:val="16"/>
    </w:rPr>
  </w:style>
  <w:style w:type="character" w:customStyle="1" w:styleId="FuzeileZchn1">
    <w:name w:val="Fußzeile Zchn1"/>
    <w:basedOn w:val="Absatz-Standardschriftart"/>
    <w:link w:val="Fuzeile"/>
    <w:uiPriority w:val="99"/>
    <w:rsid w:val="00F60564"/>
    <w:rPr>
      <w:rFonts w:ascii="Times New Roman" w:eastAsia="Times New Roman" w:hAnsi="Times New Roman" w:cs="Times New Roman"/>
      <w:sz w:val="24"/>
      <w:szCs w:val="24"/>
      <w:lang w:val="en-US"/>
    </w:rPr>
  </w:style>
  <w:style w:type="character" w:styleId="Kommentarzeichen">
    <w:name w:val="annotation reference"/>
    <w:basedOn w:val="Absatz-Standardschriftart"/>
    <w:uiPriority w:val="99"/>
    <w:semiHidden/>
    <w:unhideWhenUsed/>
    <w:rsid w:val="00C37155"/>
    <w:rPr>
      <w:sz w:val="16"/>
      <w:szCs w:val="16"/>
    </w:rPr>
  </w:style>
  <w:style w:type="paragraph" w:styleId="Kommentartext">
    <w:name w:val="annotation text"/>
    <w:basedOn w:val="Standard"/>
    <w:link w:val="KommentartextZchn"/>
    <w:uiPriority w:val="99"/>
    <w:unhideWhenUsed/>
    <w:rsid w:val="00C37155"/>
    <w:rPr>
      <w:sz w:val="20"/>
      <w:szCs w:val="20"/>
    </w:rPr>
  </w:style>
  <w:style w:type="character" w:customStyle="1" w:styleId="KommentartextZchn">
    <w:name w:val="Kommentartext Zchn"/>
    <w:basedOn w:val="Absatz-Standardschriftart"/>
    <w:link w:val="Kommentartext"/>
    <w:uiPriority w:val="99"/>
    <w:rsid w:val="00C37155"/>
    <w:rPr>
      <w:rFonts w:ascii="Times New Roman" w:eastAsia="Times New Roman"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C37155"/>
    <w:rPr>
      <w:b/>
      <w:bCs/>
    </w:rPr>
  </w:style>
  <w:style w:type="character" w:customStyle="1" w:styleId="KommentarthemaZchn">
    <w:name w:val="Kommentarthema Zchn"/>
    <w:basedOn w:val="KommentartextZchn"/>
    <w:link w:val="Kommentarthema"/>
    <w:uiPriority w:val="99"/>
    <w:semiHidden/>
    <w:rsid w:val="00C3715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mach.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ch.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630f61-571a-4465-9d75-46e331e9c0b8" xsi:nil="true"/>
    <Datenschutz xmlns="c3630f61-571a-4465-9d75-46e331e9c0b8" xsi:nil="true"/>
    <e16b5f1cf7684aaaa5336d6b8c4274e6 xmlns="c3630f61-571a-4465-9d75-46e331e9c0b8">
      <Terms xmlns="http://schemas.microsoft.com/office/infopath/2007/PartnerControls"/>
    </e16b5f1cf7684aaaa5336d6b8c4274e6>
    <k0ac15c03bea4492b9ac8fbf536981a7 xmlns="c3630f61-571a-4465-9d75-46e331e9c0b8">
      <Terms xmlns="http://schemas.microsoft.com/office/infopath/2007/PartnerControls"/>
    </k0ac15c03bea4492b9ac8fbf536981a7>
    <d16d76bad2a9404383dde36c6351f5c6 xmlns="c3630f61-571a-4465-9d75-46e331e9c0b8">
      <Terms xmlns="http://schemas.microsoft.com/office/infopath/2007/PartnerControls"/>
    </d16d76bad2a9404383dde36c6351f5c6>
    <Ablaufdatum xmlns="c3630f61-571a-4465-9d75-46e331e9c0b8" xsi:nil="true"/>
    <e4be585ca7cc47e4a953017809b69d9d xmlns="c3630f61-571a-4465-9d75-46e331e9c0b8">
      <Terms xmlns="http://schemas.microsoft.com/office/infopath/2007/PartnerControls"/>
    </e4be585ca7cc47e4a953017809b69d9d>
    <Vertraulich xmlns="c3630f61-571a-4465-9d75-46e331e9c0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8be34fb-2ffa-44e6-aee8-2bed4776183d" ContentTypeId="0x010100FE666687E07A9147B1F25D0F17D2E3AD" PreviousValue="false" LastSyncTimeStamp="2025-12-05T09:10:18.25Z"/>
</file>

<file path=customXml/item4.xml><?xml version="1.0" encoding="utf-8"?>
<ct:contentTypeSchema xmlns:ct="http://schemas.microsoft.com/office/2006/metadata/contentType" xmlns:ma="http://schemas.microsoft.com/office/2006/metadata/properties/metaAttributes" ct:_="" ma:_="" ma:contentTypeName="MACH Dokument, standard" ma:contentTypeID="0x010100FE666687E07A9147B1F25D0F17D2E3AD0091A388AC80A321419468129F507D76C3" ma:contentTypeVersion="4" ma:contentTypeDescription="" ma:contentTypeScope="" ma:versionID="11641aa3cd6a206f15a051c9e47b9e8e">
  <xsd:schema xmlns:xsd="http://www.w3.org/2001/XMLSchema" xmlns:xs="http://www.w3.org/2001/XMLSchema" xmlns:p="http://schemas.microsoft.com/office/2006/metadata/properties" xmlns:ns2="c3630f61-571a-4465-9d75-46e331e9c0b8" targetNamespace="http://schemas.microsoft.com/office/2006/metadata/properties" ma:root="true" ma:fieldsID="5b8645f6f20418cfb16541f673ed225c" ns2:_="">
    <xsd:import namespace="c3630f61-571a-4465-9d75-46e331e9c0b8"/>
    <xsd:element name="properties">
      <xsd:complexType>
        <xsd:sequence>
          <xsd:element name="documentManagement">
            <xsd:complexType>
              <xsd:all>
                <xsd:element ref="ns2:Datenschutz" minOccurs="0"/>
                <xsd:element ref="ns2:Ablaufdatum" minOccurs="0"/>
                <xsd:element ref="ns2:Vertraulich" minOccurs="0"/>
                <xsd:element ref="ns2:e16b5f1cf7684aaaa5336d6b8c4274e6" minOccurs="0"/>
                <xsd:element ref="ns2:k0ac15c03bea4492b9ac8fbf536981a7" minOccurs="0"/>
                <xsd:element ref="ns2:TaxCatchAll" minOccurs="0"/>
                <xsd:element ref="ns2:d16d76bad2a9404383dde36c6351f5c6" minOccurs="0"/>
                <xsd:element ref="ns2:TaxCatchAllLabel" minOccurs="0"/>
                <xsd:element ref="ns2:e4be585ca7cc47e4a953017809b69d9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30f61-571a-4465-9d75-46e331e9c0b8" elementFormDefault="qualified">
    <xsd:import namespace="http://schemas.microsoft.com/office/2006/documentManagement/types"/>
    <xsd:import namespace="http://schemas.microsoft.com/office/infopath/2007/PartnerControls"/>
    <xsd:element name="Datenschutz" ma:index="5" nillable="true" ma:displayName="Datenschutz" ma:default="" ma:format="Dropdown" ma:internalName="Datenschutz">
      <xsd:simpleType>
        <xsd:restriction base="dms:Choice">
          <xsd:enumeration value="DS 0"/>
          <xsd:enumeration value="DS niedrig"/>
          <xsd:enumeration value="DS mittel"/>
          <xsd:enumeration value="DS hoch"/>
        </xsd:restriction>
      </xsd:simpleType>
    </xsd:element>
    <xsd:element name="Ablaufdatum" ma:index="6" nillable="true" ma:displayName="Ablaufdatum" ma:default="" ma:format="DateOnly" ma:internalName="Ablaufdatum">
      <xsd:simpleType>
        <xsd:restriction base="dms:DateTime"/>
      </xsd:simpleType>
    </xsd:element>
    <xsd:element name="Vertraulich" ma:index="7" nillable="true" ma:displayName="Vertraulich" ma:default="" ma:format="Dropdown" ma:internalName="Vertraulich">
      <xsd:simpleType>
        <xsd:restriction base="dms:Choice">
          <xsd:enumeration value="Öffentlich"/>
          <xsd:enumeration value="Intern"/>
          <xsd:enumeration value="Eingeschränkt"/>
          <xsd:enumeration value="Vertraulich"/>
        </xsd:restriction>
      </xsd:simpleType>
    </xsd:element>
    <xsd:element name="e16b5f1cf7684aaaa5336d6b8c4274e6" ma:index="10" nillable="true" ma:taxonomy="true" ma:internalName="e16b5f1cf7684aaaa5336d6b8c4274e6" ma:taxonomyFieldName="Dokumententyp" ma:displayName="Dokumententyp" ma:default="" ma:fieldId="{e16b5f1c-f768-4aaa-a533-6d6b8c4274e6}" ma:sspId="b8be34fb-2ffa-44e6-aee8-2bed4776183d" ma:termSetId="0e1af58f-9463-461c-a173-e06be4225e46" ma:anchorId="00000000-0000-0000-0000-000000000000" ma:open="false" ma:isKeyword="false">
      <xsd:complexType>
        <xsd:sequence>
          <xsd:element ref="pc:Terms" minOccurs="0" maxOccurs="1"/>
        </xsd:sequence>
      </xsd:complexType>
    </xsd:element>
    <xsd:element name="k0ac15c03bea4492b9ac8fbf536981a7" ma:index="12" nillable="true" ma:taxonomy="true" ma:internalName="k0ac15c03bea4492b9ac8fbf536981a7" ma:taxonomyFieldName="Abteilungen" ma:displayName="Abteilungen" ma:default="" ma:fieldId="{40ac15c0-3bea-4492-b9ac-8fbf536981a7}" ma:sspId="b8be34fb-2ffa-44e6-aee8-2bed4776183d" ma:termSetId="efc310c5-57b8-474e-9048-c39e24b85e49"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0ab8a2e8-5e67-467e-a429-19e9cffc4ac7}" ma:internalName="TaxCatchAll" ma:showField="CatchAllData" ma:web="95e1bfc4-98ee-4e83-8a9b-56c6bbd34a72">
      <xsd:complexType>
        <xsd:complexContent>
          <xsd:extension base="dms:MultiChoiceLookup">
            <xsd:sequence>
              <xsd:element name="Value" type="dms:Lookup" maxOccurs="unbounded" minOccurs="0" nillable="true"/>
            </xsd:sequence>
          </xsd:extension>
        </xsd:complexContent>
      </xsd:complexType>
    </xsd:element>
    <xsd:element name="d16d76bad2a9404383dde36c6351f5c6" ma:index="18" nillable="true" ma:taxonomy="true" ma:internalName="d16d76bad2a9404383dde36c6351f5c6" ma:taxonomyFieldName="Dokumentklasse" ma:displayName="Dokumentklasse" ma:default="" ma:fieldId="{d16d76ba-d2a9-4043-83dd-e36c6351f5c6}" ma:sspId="b8be34fb-2ffa-44e6-aee8-2bed4776183d" ma:termSetId="146bd1ba-c2a8-4ae2-ac1c-5065e9f640a3"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0ab8a2e8-5e67-467e-a429-19e9cffc4ac7}" ma:internalName="TaxCatchAllLabel" ma:readOnly="true" ma:showField="CatchAllDataLabel" ma:web="95e1bfc4-98ee-4e83-8a9b-56c6bbd34a72">
      <xsd:complexType>
        <xsd:complexContent>
          <xsd:extension base="dms:MultiChoiceLookup">
            <xsd:sequence>
              <xsd:element name="Value" type="dms:Lookup" maxOccurs="unbounded" minOccurs="0" nillable="true"/>
            </xsd:sequence>
          </xsd:extension>
        </xsd:complexContent>
      </xsd:complexType>
    </xsd:element>
    <xsd:element name="e4be585ca7cc47e4a953017809b69d9d" ma:index="20" nillable="true" ma:taxonomy="true" ma:internalName="e4be585ca7cc47e4a953017809b69d9d" ma:taxonomyFieldName="Status_x0020__x002F__x0020_Freigabe" ma:displayName="Status-Freigabe" ma:fieldId="{e4be585c-a7cc-47e4-a953-017809b69d9d}" ma:sspId="b8be34fb-2ffa-44e6-aee8-2bed4776183d" ma:termSetId="cfdb1689-2934-4a49-999a-a8ab4c1421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1" ma:displayName="Titel"/>
        <xsd:element ref="dc:subject" minOccurs="0" maxOccurs="1"/>
        <xsd:element ref="dc:description" minOccurs="0" maxOccurs="1" ma:index="8"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2F0A7-CDC3-4311-AF68-048FF0745CC8}">
  <ds:schemaRefs>
    <ds:schemaRef ds:uri="http://schemas.microsoft.com/office/2006/metadata/properties"/>
    <ds:schemaRef ds:uri="http://schemas.microsoft.com/office/infopath/2007/PartnerControls"/>
    <ds:schemaRef ds:uri="c3630f61-571a-4465-9d75-46e331e9c0b8"/>
  </ds:schemaRefs>
</ds:datastoreItem>
</file>

<file path=customXml/itemProps2.xml><?xml version="1.0" encoding="utf-8"?>
<ds:datastoreItem xmlns:ds="http://schemas.openxmlformats.org/officeDocument/2006/customXml" ds:itemID="{6110A927-F2A9-4A0C-9F36-E093C851A407}">
  <ds:schemaRefs>
    <ds:schemaRef ds:uri="http://schemas.microsoft.com/sharepoint/v3/contenttype/forms"/>
  </ds:schemaRefs>
</ds:datastoreItem>
</file>

<file path=customXml/itemProps3.xml><?xml version="1.0" encoding="utf-8"?>
<ds:datastoreItem xmlns:ds="http://schemas.openxmlformats.org/officeDocument/2006/customXml" ds:itemID="{D99EC43E-B2F3-491A-B36D-4E52FCC50AC3}">
  <ds:schemaRefs>
    <ds:schemaRef ds:uri="Microsoft.SharePoint.Taxonomy.ContentTypeSync"/>
  </ds:schemaRefs>
</ds:datastoreItem>
</file>

<file path=customXml/itemProps4.xml><?xml version="1.0" encoding="utf-8"?>
<ds:datastoreItem xmlns:ds="http://schemas.openxmlformats.org/officeDocument/2006/customXml" ds:itemID="{83A3EBFB-D9EB-4AC5-BDB3-2098EF827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30f61-571a-4465-9d75-46e331e9c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MACH+SMS</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HKR-neu</dc:title>
  <dc:subject/>
  <dc:creator>Marc Monich;Malte Schley</dc:creator>
  <cp:keywords>MACH PM</cp:keywords>
  <dc:description/>
  <cp:lastModifiedBy>Malte Schley</cp:lastModifiedBy>
  <cp:revision>2</cp:revision>
  <dcterms:created xsi:type="dcterms:W3CDTF">2026-08-27T14:10:00Z</dcterms:created>
  <dcterms:modified xsi:type="dcterms:W3CDTF">2026-08-27T14:10:00Z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0x010100FE666687E07A9147B1F25D0F17D2E3AD0091A388AC80A321419468129F507D76C3</vt:lpwstr>
  </property>
  <property fmtid="{D5CDD505-2E9C-101B-9397-08002B2CF9AE}" pid="3" name="MediaServiceImageTags">
    <vt:lpwstr/>
  </property>
  <property fmtid="{D5CDD505-2E9C-101B-9397-08002B2CF9AE}" pid="4" name="e16b5f1cf7684aaaa5336d6b8c4274e6">
    <vt:lpwstr/>
  </property>
  <property fmtid="{D5CDD505-2E9C-101B-9397-08002B2CF9AE}" pid="5" name="Dokumentklasse">
    <vt:lpwstr/>
  </property>
  <property fmtid="{D5CDD505-2E9C-101B-9397-08002B2CF9AE}" pid="6" name="Status_x0020__x002F__x0020_Freigabe">
    <vt:lpwstr/>
  </property>
  <property fmtid="{D5CDD505-2E9C-101B-9397-08002B2CF9AE}" pid="7" name="k0ac15c03bea4492b9ac8fbf536981a7">
    <vt:lpwstr/>
  </property>
  <property fmtid="{D5CDD505-2E9C-101B-9397-08002B2CF9AE}" pid="8" name="e4be585ca7cc47e4a953017809b69d9d">
    <vt:lpwstr/>
  </property>
  <property fmtid="{D5CDD505-2E9C-101B-9397-08002B2CF9AE}" pid="9" name="d16d76bad2a9404383dde36c6351f5c6">
    <vt:lpwstr/>
  </property>
  <property fmtid="{D5CDD505-2E9C-101B-9397-08002B2CF9AE}" pid="10" name="Dokumententyp">
    <vt:lpwstr/>
  </property>
  <property fmtid="{D5CDD505-2E9C-101B-9397-08002B2CF9AE}" pid="11" name="Abteilungen">
    <vt:lpwstr/>
  </property>
  <property fmtid="{D5CDD505-2E9C-101B-9397-08002B2CF9AE}" pid="12" name="Status / Freigabe">
    <vt:lpwstr/>
  </property>
  <property fmtid="{D5CDD505-2E9C-101B-9397-08002B2CF9AE}" pid="13" name="lcf76f155ced4ddcb4097134ff3c332f">
    <vt:lpwstr/>
  </property>
</Properties>
</file>