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1EDD0" w14:textId="0F48FAA4" w:rsidR="009B3932" w:rsidRPr="004654ED" w:rsidRDefault="000E4186" w:rsidP="47C1B314">
      <w:pPr>
        <w:spacing w:line="360" w:lineRule="auto"/>
        <w:jc w:val="both"/>
        <w:outlineLvl w:val="0"/>
        <w:rPr>
          <w:rFonts w:ascii="Arial" w:eastAsia="Arial Unicode MS" w:hAnsi="Arial" w:cs="Arial"/>
          <w:i/>
          <w:iCs/>
          <w:color w:val="000000"/>
          <w:sz w:val="20"/>
          <w:szCs w:val="20"/>
          <w:lang w:val="de-DE"/>
        </w:rPr>
      </w:pPr>
      <w:bookmarkStart w:id="0" w:name="_Hlk31363072"/>
      <w:r w:rsidRPr="004654ED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lang w:val="de-DE"/>
        </w:rPr>
        <w:t>Pressemitteilung</w:t>
      </w:r>
      <w:r w:rsidR="009B3932" w:rsidRPr="004654ED">
        <w:rPr>
          <w:rFonts w:ascii="Arial" w:eastAsia="Arial Unicode MS" w:hAnsi="Arial" w:cs="Arial"/>
          <w:i/>
          <w:iCs/>
          <w:color w:val="000000" w:themeColor="text1"/>
          <w:sz w:val="20"/>
          <w:szCs w:val="20"/>
          <w:lang w:val="de-DE"/>
        </w:rPr>
        <w:t> der MACH GmbH</w:t>
      </w:r>
    </w:p>
    <w:p w14:paraId="5DE92828" w14:textId="407D0AEC" w:rsidR="00F60B61" w:rsidRPr="000E4186" w:rsidRDefault="00F60B61" w:rsidP="01309BBE">
      <w:pPr>
        <w:spacing w:line="360" w:lineRule="auto"/>
        <w:jc w:val="both"/>
        <w:outlineLvl w:val="0"/>
        <w:rPr>
          <w:rFonts w:ascii="Arial" w:eastAsia="Arial Unicode MS" w:hAnsi="Arial" w:cs="Arial"/>
          <w:color w:val="000000"/>
          <w:sz w:val="20"/>
          <w:szCs w:val="20"/>
          <w:lang w:val="de-DE"/>
        </w:rPr>
      </w:pPr>
    </w:p>
    <w:p w14:paraId="48416CB3" w14:textId="42401DF6" w:rsidR="000934AB" w:rsidRDefault="6D0A21CB" w:rsidP="5B728975">
      <w:pPr>
        <w:spacing w:line="360" w:lineRule="auto"/>
        <w:jc w:val="both"/>
        <w:outlineLvl w:val="0"/>
        <w:rPr>
          <w:rFonts w:ascii="Arial" w:eastAsia="Arial Unicode MS" w:hAnsi="Arial" w:cs="Arial"/>
          <w:b/>
          <w:bCs/>
          <w:sz w:val="28"/>
          <w:szCs w:val="28"/>
          <w:lang w:val="de-DE"/>
        </w:rPr>
      </w:pPr>
      <w:r w:rsidRPr="1C33260A">
        <w:rPr>
          <w:rFonts w:ascii="Arial" w:eastAsia="Arial Unicode MS" w:hAnsi="Arial" w:cs="Arial"/>
          <w:b/>
          <w:bCs/>
          <w:sz w:val="28"/>
          <w:szCs w:val="28"/>
          <w:lang w:val="de-DE"/>
        </w:rPr>
        <w:t xml:space="preserve">Der </w:t>
      </w:r>
      <w:r w:rsidR="60CD7517" w:rsidRPr="1C33260A">
        <w:rPr>
          <w:rFonts w:ascii="Arial" w:eastAsia="Arial Unicode MS" w:hAnsi="Arial" w:cs="Arial"/>
          <w:b/>
          <w:bCs/>
          <w:sz w:val="28"/>
          <w:szCs w:val="28"/>
          <w:lang w:val="de-DE"/>
        </w:rPr>
        <w:t xml:space="preserve">MACH </w:t>
      </w:r>
      <w:proofErr w:type="spellStart"/>
      <w:r w:rsidR="60CD7517" w:rsidRPr="1C33260A">
        <w:rPr>
          <w:rFonts w:ascii="Arial" w:eastAsia="Arial Unicode MS" w:hAnsi="Arial" w:cs="Arial"/>
          <w:b/>
          <w:bCs/>
          <w:sz w:val="28"/>
          <w:szCs w:val="28"/>
          <w:lang w:val="de-DE"/>
        </w:rPr>
        <w:t>KommStack</w:t>
      </w:r>
      <w:proofErr w:type="spellEnd"/>
      <w:r w:rsidR="60CD7517" w:rsidRPr="1C33260A">
        <w:rPr>
          <w:rFonts w:ascii="Arial" w:eastAsia="Arial Unicode MS" w:hAnsi="Arial" w:cs="Arial"/>
          <w:b/>
          <w:bCs/>
          <w:sz w:val="28"/>
          <w:szCs w:val="28"/>
          <w:lang w:val="de-DE"/>
        </w:rPr>
        <w:t xml:space="preserve"> bündelt kommunale Lösungen </w:t>
      </w:r>
      <w:r w:rsidR="135D3E0B" w:rsidRPr="1C33260A">
        <w:rPr>
          <w:rFonts w:ascii="Arial" w:eastAsia="Arial Unicode MS" w:hAnsi="Arial" w:cs="Arial"/>
          <w:b/>
          <w:bCs/>
          <w:sz w:val="28"/>
          <w:szCs w:val="28"/>
          <w:lang w:val="de-DE"/>
        </w:rPr>
        <w:t>auf</w:t>
      </w:r>
      <w:r w:rsidR="60CD7517" w:rsidRPr="1C33260A">
        <w:rPr>
          <w:rFonts w:ascii="Arial" w:eastAsia="Arial Unicode MS" w:hAnsi="Arial" w:cs="Arial"/>
          <w:b/>
          <w:bCs/>
          <w:sz w:val="28"/>
          <w:szCs w:val="28"/>
          <w:lang w:val="de-DE"/>
        </w:rPr>
        <w:t xml:space="preserve"> einer </w:t>
      </w:r>
      <w:r w:rsidR="036552D5" w:rsidRPr="1C33260A">
        <w:rPr>
          <w:rFonts w:ascii="Arial" w:eastAsia="Arial Unicode MS" w:hAnsi="Arial" w:cs="Arial"/>
          <w:b/>
          <w:bCs/>
          <w:sz w:val="28"/>
          <w:szCs w:val="28"/>
          <w:lang w:val="de-DE"/>
        </w:rPr>
        <w:t>zentralen</w:t>
      </w:r>
      <w:r w:rsidR="5D087C85" w:rsidRPr="1C33260A">
        <w:rPr>
          <w:rFonts w:ascii="Arial" w:eastAsia="Arial Unicode MS" w:hAnsi="Arial" w:cs="Arial"/>
          <w:b/>
          <w:bCs/>
          <w:sz w:val="28"/>
          <w:szCs w:val="28"/>
          <w:lang w:val="de-DE"/>
        </w:rPr>
        <w:t xml:space="preserve"> </w:t>
      </w:r>
      <w:r w:rsidR="60CD7517" w:rsidRPr="1C33260A">
        <w:rPr>
          <w:rFonts w:ascii="Arial" w:eastAsia="Arial Unicode MS" w:hAnsi="Arial" w:cs="Arial"/>
          <w:b/>
          <w:bCs/>
          <w:sz w:val="28"/>
          <w:szCs w:val="28"/>
          <w:lang w:val="de-DE"/>
        </w:rPr>
        <w:t>Plattform</w:t>
      </w:r>
    </w:p>
    <w:p w14:paraId="15420CDA" w14:textId="77777777" w:rsidR="00542FDA" w:rsidRDefault="00542FDA" w:rsidP="00C37155">
      <w:pPr>
        <w:spacing w:line="360" w:lineRule="auto"/>
        <w:jc w:val="both"/>
        <w:outlineLvl w:val="0"/>
        <w:rPr>
          <w:rFonts w:ascii="Arial" w:eastAsia="Arial Unicode MS" w:hAnsi="Arial" w:cs="Arial"/>
          <w:b/>
          <w:bCs/>
          <w:color w:val="000000" w:themeColor="text1"/>
          <w:lang w:val="de-DE"/>
        </w:rPr>
      </w:pPr>
    </w:p>
    <w:p w14:paraId="16E76283" w14:textId="44C2E4CB" w:rsidR="1F5D8902" w:rsidRPr="00B36537" w:rsidRDefault="009A1405" w:rsidP="01309BBE">
      <w:pPr>
        <w:spacing w:line="360" w:lineRule="auto"/>
        <w:jc w:val="both"/>
        <w:outlineLvl w:val="0"/>
        <w:rPr>
          <w:lang w:val="de-DE"/>
        </w:rPr>
      </w:pPr>
      <w:r w:rsidRPr="1C33260A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MACH schärft die Positionierung seines kommunalen Leistungsangebots: Unter dem Namen MACH </w:t>
      </w:r>
      <w:proofErr w:type="spellStart"/>
      <w:r w:rsidRPr="1C33260A">
        <w:rPr>
          <w:rFonts w:ascii="Arial" w:eastAsia="Arial Unicode MS" w:hAnsi="Arial" w:cs="Arial"/>
          <w:b/>
          <w:bCs/>
          <w:color w:val="000000" w:themeColor="text1"/>
          <w:lang w:val="de-DE"/>
        </w:rPr>
        <w:t>KommStack</w:t>
      </w:r>
      <w:proofErr w:type="spellEnd"/>
      <w:r w:rsidRPr="1C33260A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 bündelt das Unternehmen seine kommunalen Finanzlösungen und Fachverfahren künftig </w:t>
      </w:r>
      <w:r w:rsidR="4F06592C" w:rsidRPr="1C33260A">
        <w:rPr>
          <w:rFonts w:ascii="Arial" w:eastAsia="Arial Unicode MS" w:hAnsi="Arial" w:cs="Arial"/>
          <w:b/>
          <w:bCs/>
          <w:color w:val="000000" w:themeColor="text1"/>
          <w:lang w:val="de-DE"/>
        </w:rPr>
        <w:t xml:space="preserve">auf </w:t>
      </w:r>
      <w:r w:rsidRPr="1C33260A">
        <w:rPr>
          <w:rFonts w:ascii="Arial" w:eastAsia="Arial Unicode MS" w:hAnsi="Arial" w:cs="Arial"/>
          <w:b/>
          <w:bCs/>
          <w:color w:val="000000" w:themeColor="text1"/>
          <w:lang w:val="de-DE"/>
        </w:rPr>
        <w:t>einer gemeinsamen Plattform. Ziel ist es, Kommunen den Weg zu einer vernetzten, souveränen und zukunftsfähigen Verwaltungs-IT zu erleichtern.</w:t>
      </w:r>
    </w:p>
    <w:p w14:paraId="1DF92B13" w14:textId="533753DA" w:rsidR="00C37155" w:rsidRPr="00C37155" w:rsidRDefault="00C37155" w:rsidP="00C37155">
      <w:pPr>
        <w:spacing w:line="360" w:lineRule="auto"/>
        <w:jc w:val="both"/>
        <w:outlineLvl w:val="0"/>
        <w:rPr>
          <w:rFonts w:ascii="Arial" w:eastAsia="Arial Unicode MS" w:hAnsi="Arial" w:cs="Arial"/>
          <w:b/>
          <w:bCs/>
          <w:color w:val="000000" w:themeColor="text1"/>
          <w:sz w:val="28"/>
          <w:szCs w:val="28"/>
          <w:lang w:val="de-DE"/>
        </w:rPr>
      </w:pPr>
    </w:p>
    <w:p w14:paraId="336F1144" w14:textId="7562B502" w:rsidR="008C49BA" w:rsidRPr="00B36537" w:rsidRDefault="7B058A3A" w:rsidP="00C37155">
      <w:pPr>
        <w:spacing w:line="360" w:lineRule="auto"/>
        <w:jc w:val="both"/>
        <w:outlineLvl w:val="0"/>
        <w:rPr>
          <w:lang w:val="de-DE"/>
        </w:rPr>
      </w:pPr>
      <w:r w:rsidRPr="1C33260A">
        <w:rPr>
          <w:rFonts w:ascii="Arial" w:eastAsia="Arial Unicode MS" w:hAnsi="Arial" w:cs="Arial"/>
          <w:i/>
          <w:iCs/>
          <w:color w:val="000000" w:themeColor="text1"/>
          <w:lang w:val="de-DE"/>
        </w:rPr>
        <w:t xml:space="preserve">Lübeck, </w:t>
      </w:r>
      <w:r w:rsidR="48A08335" w:rsidRPr="1C33260A">
        <w:rPr>
          <w:rFonts w:ascii="Arial" w:eastAsia="Arial Unicode MS" w:hAnsi="Arial" w:cs="Arial"/>
          <w:i/>
          <w:iCs/>
          <w:color w:val="000000" w:themeColor="text1"/>
          <w:lang w:val="de-DE"/>
        </w:rPr>
        <w:t>07</w:t>
      </w:r>
      <w:r w:rsidRPr="1C33260A">
        <w:rPr>
          <w:rFonts w:ascii="Arial" w:eastAsia="Arial Unicode MS" w:hAnsi="Arial" w:cs="Arial"/>
          <w:i/>
          <w:iCs/>
          <w:color w:val="000000" w:themeColor="text1"/>
          <w:lang w:val="de-DE"/>
        </w:rPr>
        <w:t xml:space="preserve">. </w:t>
      </w:r>
      <w:r w:rsidR="4BDF8FEB" w:rsidRPr="1C33260A">
        <w:rPr>
          <w:rFonts w:ascii="Arial" w:eastAsia="Arial Unicode MS" w:hAnsi="Arial" w:cs="Arial"/>
          <w:i/>
          <w:iCs/>
          <w:color w:val="000000" w:themeColor="text1"/>
          <w:lang w:val="de-DE"/>
        </w:rPr>
        <w:t>Oktober</w:t>
      </w:r>
      <w:r w:rsidRPr="1C33260A">
        <w:rPr>
          <w:rFonts w:ascii="Arial" w:eastAsia="Arial Unicode MS" w:hAnsi="Arial" w:cs="Arial"/>
          <w:i/>
          <w:iCs/>
          <w:color w:val="000000" w:themeColor="text1"/>
          <w:lang w:val="de-DE"/>
        </w:rPr>
        <w:t xml:space="preserve"> 2026 </w:t>
      </w:r>
      <w:r w:rsidR="3F4AD406" w:rsidRPr="1C33260A">
        <w:rPr>
          <w:rFonts w:ascii="Arial" w:eastAsia="Arial Unicode MS" w:hAnsi="Arial" w:cs="Arial"/>
          <w:i/>
          <w:iCs/>
          <w:color w:val="000000" w:themeColor="text1"/>
          <w:lang w:val="de-DE"/>
        </w:rPr>
        <w:t>–</w:t>
      </w:r>
      <w:r w:rsidRPr="1C33260A">
        <w:rPr>
          <w:rFonts w:ascii="Arial" w:eastAsia="Arial Unicode MS" w:hAnsi="Arial" w:cs="Arial"/>
          <w:i/>
          <w:iCs/>
          <w:color w:val="000000" w:themeColor="text1"/>
          <w:lang w:val="de-DE"/>
        </w:rPr>
        <w:t xml:space="preserve"> </w:t>
      </w:r>
      <w:r w:rsidR="52853642" w:rsidRPr="1C33260A">
        <w:rPr>
          <w:rFonts w:ascii="Arial" w:eastAsia="Arial Unicode MS" w:hAnsi="Arial" w:cs="Arial"/>
          <w:lang w:val="de-DE"/>
        </w:rPr>
        <w:t xml:space="preserve">MACH richtet sein kommunales Produktportfolio neu aus und führt dafür die Plattform MACH </w:t>
      </w:r>
      <w:proofErr w:type="spellStart"/>
      <w:r w:rsidR="52853642" w:rsidRPr="1C33260A">
        <w:rPr>
          <w:rFonts w:ascii="Arial" w:eastAsia="Arial Unicode MS" w:hAnsi="Arial" w:cs="Arial"/>
          <w:lang w:val="de-DE"/>
        </w:rPr>
        <w:t>KommStack</w:t>
      </w:r>
      <w:proofErr w:type="spellEnd"/>
      <w:r w:rsidR="52853642" w:rsidRPr="1C33260A">
        <w:rPr>
          <w:rFonts w:ascii="Arial" w:eastAsia="Arial Unicode MS" w:hAnsi="Arial" w:cs="Arial"/>
          <w:lang w:val="de-DE"/>
        </w:rPr>
        <w:t xml:space="preserve"> ein. Unter diesem Namen bündelt das Unternehmen seine kommunalen Finanzlösungen und Fachverfahren künftig stärker </w:t>
      </w:r>
      <w:r w:rsidR="37B6BD19" w:rsidRPr="1C33260A">
        <w:rPr>
          <w:rFonts w:ascii="Arial" w:eastAsia="Arial Unicode MS" w:hAnsi="Arial" w:cs="Arial"/>
          <w:lang w:val="de-DE"/>
        </w:rPr>
        <w:t>in</w:t>
      </w:r>
      <w:r w:rsidR="52853642" w:rsidRPr="1C33260A">
        <w:rPr>
          <w:rFonts w:ascii="Arial" w:eastAsia="Arial Unicode MS" w:hAnsi="Arial" w:cs="Arial"/>
          <w:lang w:val="de-DE"/>
        </w:rPr>
        <w:t xml:space="preserve"> einem zusammenhängenden Leistungsangebot. Damit tritt MACH im kommunalen Markt nicht mehr primär als Anbieter einzelner Softwareprodukte auf, sondern als Plattform- und Lösungspartner für die digitale Kommunalverwaltung.</w:t>
      </w:r>
    </w:p>
    <w:p w14:paraId="564F861F" w14:textId="762AA133" w:rsidR="008C49BA" w:rsidRPr="00C37155" w:rsidRDefault="008C49BA" w:rsidP="01309BBE">
      <w:pPr>
        <w:spacing w:line="360" w:lineRule="auto"/>
        <w:jc w:val="both"/>
        <w:outlineLvl w:val="0"/>
        <w:rPr>
          <w:rFonts w:ascii="Arial" w:eastAsia="Arial Unicode MS" w:hAnsi="Arial" w:cs="Arial"/>
          <w:lang w:val="de-DE"/>
        </w:rPr>
      </w:pPr>
    </w:p>
    <w:p w14:paraId="0C3D7DDD" w14:textId="7F5F518F" w:rsidR="008C49BA" w:rsidRPr="00B36537" w:rsidRDefault="52853642" w:rsidP="00C37155">
      <w:pPr>
        <w:spacing w:line="360" w:lineRule="auto"/>
        <w:jc w:val="both"/>
        <w:outlineLvl w:val="0"/>
        <w:rPr>
          <w:lang w:val="de-DE"/>
        </w:rPr>
      </w:pPr>
      <w:r w:rsidRPr="01309BBE">
        <w:rPr>
          <w:rFonts w:ascii="Arial" w:eastAsia="Arial Unicode MS" w:hAnsi="Arial" w:cs="Arial"/>
          <w:lang w:val="de-DE"/>
        </w:rPr>
        <w:t xml:space="preserve">Der Begriff </w:t>
      </w:r>
      <w:proofErr w:type="spellStart"/>
      <w:r w:rsidRPr="01309BBE">
        <w:rPr>
          <w:rFonts w:ascii="Arial" w:eastAsia="Arial Unicode MS" w:hAnsi="Arial" w:cs="Arial"/>
          <w:lang w:val="de-DE"/>
        </w:rPr>
        <w:t>KommStack</w:t>
      </w:r>
      <w:proofErr w:type="spellEnd"/>
      <w:r w:rsidRPr="01309BBE">
        <w:rPr>
          <w:rFonts w:ascii="Arial" w:eastAsia="Arial Unicode MS" w:hAnsi="Arial" w:cs="Arial"/>
          <w:lang w:val="de-DE"/>
        </w:rPr>
        <w:t xml:space="preserve"> verbindet den kommunalen Fokus </w:t>
      </w:r>
      <w:r w:rsidR="7779ACC7" w:rsidRPr="01309BBE">
        <w:rPr>
          <w:rFonts w:ascii="Arial" w:eastAsia="Arial Unicode MS" w:hAnsi="Arial" w:cs="Arial"/>
          <w:lang w:val="de-DE"/>
        </w:rPr>
        <w:t xml:space="preserve">des Produktportfolios </w:t>
      </w:r>
      <w:r w:rsidRPr="01309BBE">
        <w:rPr>
          <w:rFonts w:ascii="Arial" w:eastAsia="Arial Unicode MS" w:hAnsi="Arial" w:cs="Arial"/>
          <w:lang w:val="de-DE"/>
        </w:rPr>
        <w:t xml:space="preserve">mit dem Gedanken eines modularen, integrierten Technologieverbunds. „Komm“ steht </w:t>
      </w:r>
      <w:r w:rsidR="17CF54DD" w:rsidRPr="01309BBE">
        <w:rPr>
          <w:rFonts w:ascii="Arial" w:eastAsia="Arial Unicode MS" w:hAnsi="Arial" w:cs="Arial"/>
          <w:lang w:val="de-DE"/>
        </w:rPr>
        <w:t xml:space="preserve">hierbei </w:t>
      </w:r>
      <w:r w:rsidRPr="01309BBE">
        <w:rPr>
          <w:rFonts w:ascii="Arial" w:eastAsia="Arial Unicode MS" w:hAnsi="Arial" w:cs="Arial"/>
          <w:lang w:val="de-DE"/>
        </w:rPr>
        <w:t xml:space="preserve">für die klare Ausrichtung auf </w:t>
      </w:r>
      <w:r w:rsidR="00797DC4">
        <w:rPr>
          <w:rFonts w:ascii="Arial" w:eastAsia="Arial Unicode MS" w:hAnsi="Arial" w:cs="Arial"/>
          <w:lang w:val="de-DE"/>
        </w:rPr>
        <w:t>Kommu</w:t>
      </w:r>
      <w:r w:rsidR="001133E4">
        <w:rPr>
          <w:rFonts w:ascii="Arial" w:eastAsia="Arial Unicode MS" w:hAnsi="Arial" w:cs="Arial"/>
          <w:lang w:val="de-DE"/>
        </w:rPr>
        <w:t>nen</w:t>
      </w:r>
      <w:r w:rsidR="002A53DB">
        <w:rPr>
          <w:rFonts w:ascii="Arial" w:eastAsia="Arial Unicode MS" w:hAnsi="Arial" w:cs="Arial"/>
          <w:lang w:val="de-DE"/>
        </w:rPr>
        <w:t xml:space="preserve"> </w:t>
      </w:r>
      <w:r w:rsidR="000E6CFF">
        <w:rPr>
          <w:rFonts w:ascii="Arial" w:eastAsia="Arial Unicode MS" w:hAnsi="Arial" w:cs="Arial"/>
          <w:lang w:val="de-DE"/>
        </w:rPr>
        <w:t>und kom</w:t>
      </w:r>
      <w:r w:rsidR="00970B3C">
        <w:rPr>
          <w:rFonts w:ascii="Arial" w:eastAsia="Arial Unicode MS" w:hAnsi="Arial" w:cs="Arial"/>
          <w:lang w:val="de-DE"/>
        </w:rPr>
        <w:t>munale Einrichtungen</w:t>
      </w:r>
      <w:r w:rsidR="002E495B">
        <w:rPr>
          <w:rFonts w:ascii="Arial" w:eastAsia="Arial Unicode MS" w:hAnsi="Arial" w:cs="Arial"/>
          <w:lang w:val="de-DE"/>
        </w:rPr>
        <w:t xml:space="preserve"> jeder </w:t>
      </w:r>
      <w:r w:rsidR="00FB20C1">
        <w:rPr>
          <w:rFonts w:ascii="Arial" w:eastAsia="Arial Unicode MS" w:hAnsi="Arial" w:cs="Arial"/>
          <w:lang w:val="de-DE"/>
        </w:rPr>
        <w:t>Größe</w:t>
      </w:r>
      <w:r w:rsidR="00F74B12">
        <w:rPr>
          <w:rFonts w:ascii="Arial" w:eastAsia="Arial Unicode MS" w:hAnsi="Arial" w:cs="Arial"/>
          <w:lang w:val="de-DE"/>
        </w:rPr>
        <w:t>.</w:t>
      </w:r>
      <w:r w:rsidR="007815E8">
        <w:rPr>
          <w:rFonts w:ascii="Arial" w:eastAsia="Arial Unicode MS" w:hAnsi="Arial" w:cs="Arial"/>
          <w:lang w:val="de-DE"/>
        </w:rPr>
        <w:t xml:space="preserve"> </w:t>
      </w:r>
      <w:r w:rsidRPr="01309BBE">
        <w:rPr>
          <w:rFonts w:ascii="Arial" w:eastAsia="Arial Unicode MS" w:hAnsi="Arial" w:cs="Arial"/>
          <w:lang w:val="de-DE"/>
        </w:rPr>
        <w:t>„Stack“ beschreibt eine Plattformarchitektur aus digitalen Bausteinen</w:t>
      </w:r>
      <w:r w:rsidR="0F122452" w:rsidRPr="01309BBE">
        <w:rPr>
          <w:rFonts w:ascii="Arial" w:eastAsia="Arial Unicode MS" w:hAnsi="Arial" w:cs="Arial"/>
          <w:lang w:val="de-DE"/>
        </w:rPr>
        <w:t xml:space="preserve"> und Standards</w:t>
      </w:r>
      <w:r w:rsidRPr="01309BBE">
        <w:rPr>
          <w:rFonts w:ascii="Arial" w:eastAsia="Arial Unicode MS" w:hAnsi="Arial" w:cs="Arial"/>
          <w:lang w:val="de-DE"/>
        </w:rPr>
        <w:t>, die Fachlösungen, Prozesse, Daten und Schnittstellen schrittweise miteinander verbindet.</w:t>
      </w:r>
    </w:p>
    <w:p w14:paraId="298D930C" w14:textId="676C1B8B" w:rsidR="008C49BA" w:rsidRPr="00C37155" w:rsidRDefault="008C49BA" w:rsidP="01309BBE">
      <w:pPr>
        <w:spacing w:line="360" w:lineRule="auto"/>
        <w:jc w:val="both"/>
        <w:outlineLvl w:val="0"/>
        <w:rPr>
          <w:rFonts w:ascii="Arial" w:eastAsia="Arial Unicode MS" w:hAnsi="Arial" w:cs="Arial"/>
          <w:lang w:val="de-DE"/>
        </w:rPr>
      </w:pPr>
    </w:p>
    <w:p w14:paraId="5F5FFA59" w14:textId="757BDF32" w:rsidR="008C49BA" w:rsidRPr="00214DEE" w:rsidRDefault="52853642" w:rsidP="00C37155">
      <w:pPr>
        <w:spacing w:line="360" w:lineRule="auto"/>
        <w:jc w:val="both"/>
        <w:outlineLvl w:val="0"/>
        <w:rPr>
          <w:rFonts w:ascii="Arial" w:eastAsia="Arial Unicode MS" w:hAnsi="Arial" w:cs="Arial"/>
          <w:lang w:val="de-DE"/>
        </w:rPr>
      </w:pPr>
      <w:r w:rsidRPr="01309BBE">
        <w:rPr>
          <w:rFonts w:ascii="Arial" w:eastAsia="Arial Unicode MS" w:hAnsi="Arial" w:cs="Arial"/>
          <w:lang w:val="de-DE"/>
        </w:rPr>
        <w:t xml:space="preserve">Mit </w:t>
      </w:r>
      <w:proofErr w:type="spellStart"/>
      <w:r w:rsidRPr="01309BBE">
        <w:rPr>
          <w:rFonts w:ascii="Arial" w:eastAsia="Arial Unicode MS" w:hAnsi="Arial" w:cs="Arial"/>
          <w:lang w:val="de-DE"/>
        </w:rPr>
        <w:t>KommStack</w:t>
      </w:r>
      <w:proofErr w:type="spellEnd"/>
      <w:r w:rsidRPr="01309BBE">
        <w:rPr>
          <w:rFonts w:ascii="Arial" w:eastAsia="Arial Unicode MS" w:hAnsi="Arial" w:cs="Arial"/>
          <w:lang w:val="de-DE"/>
        </w:rPr>
        <w:t xml:space="preserve"> schafft MACH einen gemeinsamen Rahmen für seine kommunale Produktwelt. Dazu gehören insbesondere die kommunalen Finanzlösungen sowie weitere Fachverfahren, die künftig stärker integriert, verständlich und lösungsorientiert positioniert werden. </w:t>
      </w:r>
      <w:r w:rsidR="7FF39D2E" w:rsidRPr="01309BBE">
        <w:rPr>
          <w:rFonts w:ascii="Arial" w:eastAsia="Arial Unicode MS" w:hAnsi="Arial" w:cs="Arial"/>
          <w:lang w:val="de-DE"/>
        </w:rPr>
        <w:t xml:space="preserve">Die zentrale Rolle innerhalb des </w:t>
      </w:r>
      <w:proofErr w:type="spellStart"/>
      <w:r w:rsidR="7FF39D2E" w:rsidRPr="01309BBE">
        <w:rPr>
          <w:rFonts w:ascii="Arial" w:eastAsia="Arial Unicode MS" w:hAnsi="Arial" w:cs="Arial"/>
          <w:lang w:val="de-DE"/>
        </w:rPr>
        <w:t>KommStacks</w:t>
      </w:r>
      <w:proofErr w:type="spellEnd"/>
      <w:r w:rsidR="7FF39D2E" w:rsidRPr="01309BBE">
        <w:rPr>
          <w:rFonts w:ascii="Arial" w:eastAsia="Arial Unicode MS" w:hAnsi="Arial" w:cs="Arial"/>
          <w:lang w:val="de-DE"/>
        </w:rPr>
        <w:t xml:space="preserve"> nimmt </w:t>
      </w:r>
      <w:r w:rsidRPr="01309BBE">
        <w:rPr>
          <w:rFonts w:ascii="Arial" w:eastAsia="Arial Unicode MS" w:hAnsi="Arial" w:cs="Arial"/>
          <w:lang w:val="de-DE"/>
        </w:rPr>
        <w:t>MACH K1 Finanzen als moderne Finanzlösung</w:t>
      </w:r>
      <w:r w:rsidR="00C13019">
        <w:rPr>
          <w:rFonts w:ascii="Arial" w:eastAsia="Arial Unicode MS" w:hAnsi="Arial" w:cs="Arial"/>
          <w:lang w:val="de-DE"/>
        </w:rPr>
        <w:t xml:space="preserve"> </w:t>
      </w:r>
      <w:r w:rsidRPr="01309BBE">
        <w:rPr>
          <w:rFonts w:ascii="Arial" w:eastAsia="Arial Unicode MS" w:hAnsi="Arial" w:cs="Arial"/>
          <w:lang w:val="de-DE"/>
        </w:rPr>
        <w:t>ein.</w:t>
      </w:r>
      <w:r w:rsidR="007A3C0F">
        <w:rPr>
          <w:rFonts w:ascii="Arial" w:eastAsia="Arial Unicode MS" w:hAnsi="Arial" w:cs="Arial"/>
          <w:lang w:val="de-DE"/>
        </w:rPr>
        <w:t xml:space="preserve"> </w:t>
      </w:r>
      <w:r w:rsidR="005F44EC" w:rsidRPr="00214DEE">
        <w:rPr>
          <w:rFonts w:ascii="Arial" w:eastAsia="Arial Unicode MS" w:hAnsi="Arial" w:cs="Arial"/>
          <w:lang w:val="de-DE"/>
        </w:rPr>
        <w:t xml:space="preserve">MACH K1 Finanzen </w:t>
      </w:r>
      <w:r w:rsidR="0052125D" w:rsidRPr="00214DEE">
        <w:rPr>
          <w:rFonts w:ascii="Arial" w:eastAsia="Arial Unicode MS" w:hAnsi="Arial" w:cs="Arial"/>
          <w:lang w:val="de-DE"/>
        </w:rPr>
        <w:t xml:space="preserve">ist die </w:t>
      </w:r>
      <w:r w:rsidR="005F44EC" w:rsidRPr="00214DEE">
        <w:rPr>
          <w:rFonts w:ascii="Arial" w:eastAsia="Arial Unicode MS" w:hAnsi="Arial" w:cs="Arial"/>
          <w:lang w:val="de-DE"/>
        </w:rPr>
        <w:t>zentral</w:t>
      </w:r>
      <w:r w:rsidR="0052125D" w:rsidRPr="00214DEE">
        <w:rPr>
          <w:rFonts w:ascii="Arial" w:eastAsia="Arial Unicode MS" w:hAnsi="Arial" w:cs="Arial"/>
          <w:lang w:val="de-DE"/>
        </w:rPr>
        <w:t>e</w:t>
      </w:r>
      <w:r w:rsidR="00E22FAE" w:rsidRPr="00214DEE">
        <w:rPr>
          <w:rFonts w:ascii="Arial" w:eastAsia="Arial Unicode MS" w:hAnsi="Arial" w:cs="Arial"/>
          <w:lang w:val="de-DE"/>
        </w:rPr>
        <w:t xml:space="preserve"> Software </w:t>
      </w:r>
      <w:r w:rsidR="00E22FAE" w:rsidRPr="00214DEE">
        <w:rPr>
          <w:rFonts w:ascii="Arial" w:eastAsia="Arial Unicode MS" w:hAnsi="Arial" w:cs="Arial"/>
          <w:lang w:val="de-DE"/>
        </w:rPr>
        <w:lastRenderedPageBreak/>
        <w:t>für die</w:t>
      </w:r>
      <w:r w:rsidR="005F44EC" w:rsidRPr="00214DEE">
        <w:rPr>
          <w:rFonts w:ascii="Arial" w:eastAsia="Arial Unicode MS" w:hAnsi="Arial" w:cs="Arial"/>
          <w:lang w:val="de-DE"/>
        </w:rPr>
        <w:t xml:space="preserve"> Haushalts- und Budgetplanung</w:t>
      </w:r>
      <w:r w:rsidR="00214DEE" w:rsidRPr="00214DEE">
        <w:rPr>
          <w:rFonts w:ascii="Arial" w:eastAsia="Arial Unicode MS" w:hAnsi="Arial" w:cs="Arial"/>
          <w:lang w:val="de-DE"/>
        </w:rPr>
        <w:t xml:space="preserve"> </w:t>
      </w:r>
      <w:r w:rsidR="006825AE">
        <w:rPr>
          <w:rFonts w:ascii="Arial" w:eastAsia="Arial Unicode MS" w:hAnsi="Arial" w:cs="Arial"/>
          <w:lang w:val="de-DE"/>
        </w:rPr>
        <w:t>-</w:t>
      </w:r>
      <w:r w:rsidR="005F44EC" w:rsidRPr="00214DEE">
        <w:rPr>
          <w:rFonts w:ascii="Arial" w:eastAsia="Arial Unicode MS" w:hAnsi="Arial" w:cs="Arial"/>
          <w:lang w:val="de-DE"/>
        </w:rPr>
        <w:t xml:space="preserve"> </w:t>
      </w:r>
      <w:r w:rsidR="00214DEE" w:rsidRPr="00214DEE">
        <w:rPr>
          <w:rFonts w:ascii="Arial" w:eastAsia="Arial Unicode MS" w:hAnsi="Arial" w:cs="Arial"/>
          <w:lang w:val="de-DE"/>
        </w:rPr>
        <w:t>von der</w:t>
      </w:r>
      <w:r w:rsidR="005F44EC" w:rsidRPr="00214DEE">
        <w:rPr>
          <w:rFonts w:ascii="Arial" w:eastAsia="Arial Unicode MS" w:hAnsi="Arial" w:cs="Arial"/>
          <w:lang w:val="de-DE"/>
        </w:rPr>
        <w:t xml:space="preserve"> Geschäftsbuchhaltung (doppisch, kameral oder kaufmännisch) bis hin zum Veranlagungswesen und aussagekräftigen Business-</w:t>
      </w:r>
      <w:proofErr w:type="spellStart"/>
      <w:r w:rsidR="005F44EC" w:rsidRPr="00214DEE">
        <w:rPr>
          <w:rFonts w:ascii="Arial" w:eastAsia="Arial Unicode MS" w:hAnsi="Arial" w:cs="Arial"/>
          <w:lang w:val="de-DE"/>
        </w:rPr>
        <w:t>Intelligence</w:t>
      </w:r>
      <w:proofErr w:type="spellEnd"/>
      <w:r w:rsidR="005F44EC" w:rsidRPr="00214DEE">
        <w:rPr>
          <w:rFonts w:ascii="Arial" w:eastAsia="Arial Unicode MS" w:hAnsi="Arial" w:cs="Arial"/>
          <w:lang w:val="de-DE"/>
        </w:rPr>
        <w:t>-Auswertungen.</w:t>
      </w:r>
    </w:p>
    <w:p w14:paraId="2E32C467" w14:textId="29619BA9" w:rsidR="008C49BA" w:rsidRPr="00C37155" w:rsidRDefault="008C49BA" w:rsidP="01309BBE">
      <w:pPr>
        <w:spacing w:line="360" w:lineRule="auto"/>
        <w:jc w:val="both"/>
        <w:outlineLvl w:val="0"/>
        <w:rPr>
          <w:rFonts w:ascii="Arial" w:eastAsia="Arial Unicode MS" w:hAnsi="Arial" w:cs="Arial"/>
          <w:lang w:val="de-DE"/>
        </w:rPr>
      </w:pPr>
    </w:p>
    <w:p w14:paraId="2C3FD30F" w14:textId="2324D58A" w:rsidR="008C49BA" w:rsidRPr="00B36537" w:rsidRDefault="5D2092D3" w:rsidP="00C37155">
      <w:pPr>
        <w:spacing w:line="360" w:lineRule="auto"/>
        <w:jc w:val="both"/>
        <w:outlineLvl w:val="0"/>
        <w:rPr>
          <w:lang w:val="de-DE"/>
        </w:rPr>
      </w:pPr>
      <w:r w:rsidRPr="0AF4121F">
        <w:rPr>
          <w:rFonts w:ascii="Arial" w:eastAsia="Arial Unicode MS" w:hAnsi="Arial" w:cs="Arial"/>
          <w:lang w:val="de-DE"/>
        </w:rPr>
        <w:t xml:space="preserve">Dazu schafft </w:t>
      </w:r>
      <w:r w:rsidR="3DC8FB24" w:rsidRPr="0AF4121F">
        <w:rPr>
          <w:rFonts w:ascii="Arial" w:eastAsia="Arial Unicode MS" w:hAnsi="Arial" w:cs="Arial"/>
          <w:lang w:val="de-DE"/>
        </w:rPr>
        <w:t>d</w:t>
      </w:r>
      <w:r w:rsidR="52853642" w:rsidRPr="0AF4121F">
        <w:rPr>
          <w:rFonts w:ascii="Arial" w:eastAsia="Arial Unicode MS" w:hAnsi="Arial" w:cs="Arial"/>
          <w:lang w:val="de-DE"/>
        </w:rPr>
        <w:t>er neue Auftritt mehr Klarheit im Portfolio und erleichtert Kommunen die Orientierung. Bestehende Lösungen und Produktfamilien werden nicht abgelöst, sondern neu eingeordnet und im Sinne einer gemeinsamen kommunalen Plattformwelt weiterentwickelt.</w:t>
      </w:r>
    </w:p>
    <w:p w14:paraId="4A0E789C" w14:textId="5BDA3638" w:rsidR="008C49BA" w:rsidRPr="00C37155" w:rsidRDefault="008C49BA" w:rsidP="01309BBE">
      <w:pPr>
        <w:spacing w:line="360" w:lineRule="auto"/>
        <w:jc w:val="both"/>
        <w:outlineLvl w:val="0"/>
        <w:rPr>
          <w:rFonts w:ascii="Arial" w:eastAsia="Arial Unicode MS" w:hAnsi="Arial" w:cs="Arial"/>
          <w:lang w:val="de-DE"/>
        </w:rPr>
      </w:pPr>
    </w:p>
    <w:p w14:paraId="547C4311" w14:textId="0E2301E1" w:rsidR="008C49BA" w:rsidRPr="00B36537" w:rsidRDefault="52853642" w:rsidP="00C37155">
      <w:pPr>
        <w:spacing w:line="360" w:lineRule="auto"/>
        <w:jc w:val="both"/>
        <w:outlineLvl w:val="0"/>
        <w:rPr>
          <w:lang w:val="de-DE"/>
        </w:rPr>
      </w:pPr>
      <w:r w:rsidRPr="01309BBE">
        <w:rPr>
          <w:rFonts w:ascii="Arial" w:eastAsia="Arial Unicode MS" w:hAnsi="Arial" w:cs="Arial"/>
          <w:lang w:val="de-DE"/>
        </w:rPr>
        <w:t>MACH reagiert damit auf zentrale Anforderungen im kommunalen Markt: Verwaltungen benötigen keine weiteren Insellösungen, sondern offene, integrierbare und zukunftssichere Systeme. Themen wie digitale Souveränität, SaaS-Betrieb, IT-Harmonisierung, sichere Schnittstellen, moderne Nutzeroberflächen und der gezielte Einsatz von Künstlicher Intelligenz gewinnen weiter an Bedeutung.</w:t>
      </w:r>
      <w:r w:rsidR="00FB5954">
        <w:rPr>
          <w:rFonts w:ascii="Arial" w:eastAsia="Arial Unicode MS" w:hAnsi="Arial" w:cs="Arial"/>
          <w:lang w:val="de-DE"/>
        </w:rPr>
        <w:t xml:space="preserve"> MA</w:t>
      </w:r>
      <w:r w:rsidR="007E7B41">
        <w:rPr>
          <w:rFonts w:ascii="Arial" w:eastAsia="Arial Unicode MS" w:hAnsi="Arial" w:cs="Arial"/>
          <w:lang w:val="de-DE"/>
        </w:rPr>
        <w:t>CH geht d</w:t>
      </w:r>
      <w:r w:rsidR="00455B54">
        <w:rPr>
          <w:rFonts w:ascii="Arial" w:eastAsia="Arial Unicode MS" w:hAnsi="Arial" w:cs="Arial"/>
          <w:lang w:val="de-DE"/>
        </w:rPr>
        <w:t>iesen W</w:t>
      </w:r>
      <w:r w:rsidR="008A122F">
        <w:rPr>
          <w:rFonts w:ascii="Arial" w:eastAsia="Arial Unicode MS" w:hAnsi="Arial" w:cs="Arial"/>
          <w:lang w:val="de-DE"/>
        </w:rPr>
        <w:t>eg ni</w:t>
      </w:r>
      <w:r w:rsidR="007F4514">
        <w:rPr>
          <w:rFonts w:ascii="Arial" w:eastAsia="Arial Unicode MS" w:hAnsi="Arial" w:cs="Arial"/>
          <w:lang w:val="de-DE"/>
        </w:rPr>
        <w:t>cht nur mit,</w:t>
      </w:r>
      <w:r w:rsidR="00B61087">
        <w:rPr>
          <w:rFonts w:ascii="Arial" w:eastAsia="Arial Unicode MS" w:hAnsi="Arial" w:cs="Arial"/>
          <w:lang w:val="de-DE"/>
        </w:rPr>
        <w:t xml:space="preserve"> sondern </w:t>
      </w:r>
      <w:r w:rsidR="0094703D">
        <w:rPr>
          <w:rFonts w:ascii="Arial" w:eastAsia="Arial Unicode MS" w:hAnsi="Arial" w:cs="Arial"/>
          <w:lang w:val="de-DE"/>
        </w:rPr>
        <w:t>gest</w:t>
      </w:r>
      <w:r w:rsidR="00AF768A">
        <w:rPr>
          <w:rFonts w:ascii="Arial" w:eastAsia="Arial Unicode MS" w:hAnsi="Arial" w:cs="Arial"/>
          <w:lang w:val="de-DE"/>
        </w:rPr>
        <w:t>a</w:t>
      </w:r>
      <w:r w:rsidR="00F754FA">
        <w:rPr>
          <w:rFonts w:ascii="Arial" w:eastAsia="Arial Unicode MS" w:hAnsi="Arial" w:cs="Arial"/>
          <w:lang w:val="de-DE"/>
        </w:rPr>
        <w:t xml:space="preserve">ltet </w:t>
      </w:r>
      <w:r w:rsidR="00732CD4">
        <w:rPr>
          <w:rFonts w:ascii="Arial" w:eastAsia="Arial Unicode MS" w:hAnsi="Arial" w:cs="Arial"/>
          <w:lang w:val="de-DE"/>
        </w:rPr>
        <w:t>ih</w:t>
      </w:r>
      <w:r w:rsidR="00D205B4">
        <w:rPr>
          <w:rFonts w:ascii="Arial" w:eastAsia="Arial Unicode MS" w:hAnsi="Arial" w:cs="Arial"/>
          <w:lang w:val="de-DE"/>
        </w:rPr>
        <w:t>n proaktiv</w:t>
      </w:r>
      <w:r w:rsidR="00532448">
        <w:rPr>
          <w:rFonts w:ascii="Arial" w:eastAsia="Arial Unicode MS" w:hAnsi="Arial" w:cs="Arial"/>
          <w:lang w:val="de-DE"/>
        </w:rPr>
        <w:t>.</w:t>
      </w:r>
    </w:p>
    <w:p w14:paraId="50E9C12E" w14:textId="7BC0E75A" w:rsidR="008C49BA" w:rsidRPr="00C37155" w:rsidRDefault="008C49BA" w:rsidP="01309BBE">
      <w:pPr>
        <w:spacing w:line="360" w:lineRule="auto"/>
        <w:jc w:val="both"/>
        <w:outlineLvl w:val="0"/>
        <w:rPr>
          <w:rFonts w:ascii="Arial" w:eastAsia="Arial Unicode MS" w:hAnsi="Arial" w:cs="Arial"/>
          <w:lang w:val="de-DE"/>
        </w:rPr>
      </w:pPr>
    </w:p>
    <w:p w14:paraId="72D0A2B6" w14:textId="7A6A6DE4" w:rsidR="008C49BA" w:rsidRPr="00C37155" w:rsidRDefault="06E1A194" w:rsidP="01309BBE">
      <w:pPr>
        <w:spacing w:line="360" w:lineRule="auto"/>
        <w:jc w:val="both"/>
        <w:outlineLvl w:val="0"/>
        <w:rPr>
          <w:rFonts w:ascii="Arial" w:eastAsia="Arial Unicode MS" w:hAnsi="Arial" w:cs="Arial"/>
          <w:lang w:val="de-DE"/>
        </w:rPr>
      </w:pPr>
      <w:r w:rsidRPr="0AF4121F">
        <w:rPr>
          <w:rFonts w:ascii="Arial" w:eastAsia="Arial Unicode MS" w:hAnsi="Arial" w:cs="Arial"/>
          <w:lang w:val="de-DE"/>
        </w:rPr>
        <w:t xml:space="preserve">„Die kommunale Verwaltung der Zukunft entsteht nicht durch immer neue Einzellösungen, sondern durch das Zusammenspiel von Fachverfahren, Daten und Prozessen. Mit MACH </w:t>
      </w:r>
      <w:proofErr w:type="spellStart"/>
      <w:r w:rsidRPr="0AF4121F">
        <w:rPr>
          <w:rFonts w:ascii="Arial" w:eastAsia="Arial Unicode MS" w:hAnsi="Arial" w:cs="Arial"/>
          <w:lang w:val="de-DE"/>
        </w:rPr>
        <w:t>KommStack</w:t>
      </w:r>
      <w:proofErr w:type="spellEnd"/>
      <w:r w:rsidRPr="0AF4121F">
        <w:rPr>
          <w:rFonts w:ascii="Arial" w:eastAsia="Arial Unicode MS" w:hAnsi="Arial" w:cs="Arial"/>
          <w:lang w:val="de-DE"/>
        </w:rPr>
        <w:t xml:space="preserve"> geben wir unserem kommunalen Angebot einen klaren Namen und eine klare Richtung: eine souveräne, integrierte Plattform, die Kommunen entlastet, anschlussfähig bleibt und Raum für die nächsten Digitalisierungsschritte schafft.“, sagt Andreas Hibbeler, CTO der MACH GmbH.</w:t>
      </w:r>
    </w:p>
    <w:p w14:paraId="2B8D93AB" w14:textId="10349ABA" w:rsidR="008C49BA" w:rsidRPr="00C37155" w:rsidRDefault="008C49BA" w:rsidP="01309BBE">
      <w:pPr>
        <w:spacing w:line="360" w:lineRule="auto"/>
        <w:jc w:val="both"/>
        <w:outlineLvl w:val="0"/>
        <w:rPr>
          <w:rFonts w:ascii="Arial" w:eastAsia="Arial Unicode MS" w:hAnsi="Arial" w:cs="Arial"/>
          <w:lang w:val="de-DE"/>
        </w:rPr>
      </w:pPr>
    </w:p>
    <w:p w14:paraId="7BA4CE69" w14:textId="74FA908E" w:rsidR="001166E2" w:rsidRPr="004C65EB" w:rsidRDefault="52853642" w:rsidP="0018623F">
      <w:pPr>
        <w:spacing w:line="360" w:lineRule="auto"/>
        <w:jc w:val="both"/>
        <w:outlineLvl w:val="0"/>
        <w:rPr>
          <w:lang w:val="de-DE"/>
        </w:rPr>
      </w:pPr>
      <w:r w:rsidRPr="1C33260A">
        <w:rPr>
          <w:rFonts w:ascii="Arial" w:eastAsia="Arial Unicode MS" w:hAnsi="Arial" w:cs="Arial"/>
          <w:lang w:val="de-DE"/>
        </w:rPr>
        <w:t xml:space="preserve">Mit MACH </w:t>
      </w:r>
      <w:proofErr w:type="spellStart"/>
      <w:r w:rsidRPr="1C33260A">
        <w:rPr>
          <w:rFonts w:ascii="Arial" w:eastAsia="Arial Unicode MS" w:hAnsi="Arial" w:cs="Arial"/>
          <w:lang w:val="de-DE"/>
        </w:rPr>
        <w:t>KommStack</w:t>
      </w:r>
      <w:proofErr w:type="spellEnd"/>
      <w:r w:rsidRPr="1C33260A">
        <w:rPr>
          <w:rFonts w:ascii="Arial" w:eastAsia="Arial Unicode MS" w:hAnsi="Arial" w:cs="Arial"/>
          <w:lang w:val="de-DE"/>
        </w:rPr>
        <w:t xml:space="preserve"> positioniert </w:t>
      </w:r>
      <w:r w:rsidR="3A7EE6BC" w:rsidRPr="1C33260A">
        <w:rPr>
          <w:rFonts w:ascii="Arial" w:eastAsia="Arial Unicode MS" w:hAnsi="Arial" w:cs="Arial"/>
          <w:lang w:val="de-DE"/>
        </w:rPr>
        <w:t xml:space="preserve">sich </w:t>
      </w:r>
      <w:r w:rsidRPr="1C33260A">
        <w:rPr>
          <w:rFonts w:ascii="Arial" w:eastAsia="Arial Unicode MS" w:hAnsi="Arial" w:cs="Arial"/>
          <w:lang w:val="de-DE"/>
        </w:rPr>
        <w:t xml:space="preserve">MACH künftig </w:t>
      </w:r>
      <w:r w:rsidR="34115AE2" w:rsidRPr="1C33260A">
        <w:rPr>
          <w:rFonts w:ascii="Arial" w:eastAsia="Arial Unicode MS" w:hAnsi="Arial" w:cs="Arial"/>
          <w:lang w:val="de-DE"/>
        </w:rPr>
        <w:t xml:space="preserve">in </w:t>
      </w:r>
      <w:r w:rsidRPr="1C33260A">
        <w:rPr>
          <w:rFonts w:ascii="Arial" w:eastAsia="Arial Unicode MS" w:hAnsi="Arial" w:cs="Arial"/>
          <w:lang w:val="de-DE"/>
        </w:rPr>
        <w:t xml:space="preserve">zwei starke </w:t>
      </w:r>
      <w:r w:rsidR="006F2AF8" w:rsidRPr="1C33260A">
        <w:rPr>
          <w:rFonts w:ascii="Arial" w:eastAsia="Arial Unicode MS" w:hAnsi="Arial" w:cs="Arial"/>
          <w:lang w:val="de-DE"/>
        </w:rPr>
        <w:t>Produktwelten</w:t>
      </w:r>
      <w:r w:rsidRPr="1C33260A">
        <w:rPr>
          <w:rFonts w:ascii="Arial" w:eastAsia="Arial Unicode MS" w:hAnsi="Arial" w:cs="Arial"/>
          <w:lang w:val="de-DE"/>
        </w:rPr>
        <w:t xml:space="preserve">: MACH </w:t>
      </w:r>
      <w:proofErr w:type="spellStart"/>
      <w:r w:rsidRPr="1C33260A">
        <w:rPr>
          <w:rFonts w:ascii="Arial" w:eastAsia="Arial Unicode MS" w:hAnsi="Arial" w:cs="Arial"/>
          <w:lang w:val="de-DE"/>
        </w:rPr>
        <w:t>meinERP</w:t>
      </w:r>
      <w:proofErr w:type="spellEnd"/>
      <w:r w:rsidR="11834736" w:rsidRPr="1C33260A">
        <w:rPr>
          <w:rFonts w:ascii="Arial" w:eastAsia="Arial Unicode MS" w:hAnsi="Arial" w:cs="Arial"/>
          <w:lang w:val="de-DE"/>
        </w:rPr>
        <w:t xml:space="preserve"> </w:t>
      </w:r>
      <w:r w:rsidR="0031414E" w:rsidRPr="1C33260A">
        <w:rPr>
          <w:rFonts w:ascii="Arial" w:eastAsia="Arial Unicode MS" w:hAnsi="Arial" w:cs="Arial"/>
          <w:lang w:val="de-DE"/>
        </w:rPr>
        <w:t>als</w:t>
      </w:r>
      <w:r w:rsidR="11834736" w:rsidRPr="1C33260A">
        <w:rPr>
          <w:rFonts w:ascii="Arial" w:eastAsia="Arial Unicode MS" w:hAnsi="Arial" w:cs="Arial"/>
          <w:lang w:val="de-DE"/>
        </w:rPr>
        <w:t xml:space="preserve"> ganzheitliches Finanz-</w:t>
      </w:r>
      <w:r w:rsidR="006B77A2" w:rsidRPr="1C33260A">
        <w:rPr>
          <w:rFonts w:ascii="Arial" w:eastAsia="Arial Unicode MS" w:hAnsi="Arial" w:cs="Arial"/>
          <w:lang w:val="de-DE"/>
        </w:rPr>
        <w:t>,</w:t>
      </w:r>
      <w:r w:rsidR="006F62AD" w:rsidRPr="1C33260A">
        <w:rPr>
          <w:rFonts w:ascii="Arial" w:eastAsia="Arial Unicode MS" w:hAnsi="Arial" w:cs="Arial"/>
          <w:lang w:val="de-DE"/>
        </w:rPr>
        <w:t xml:space="preserve"> </w:t>
      </w:r>
      <w:r w:rsidR="11834736" w:rsidRPr="1C33260A">
        <w:rPr>
          <w:rFonts w:ascii="Arial" w:eastAsia="Arial Unicode MS" w:hAnsi="Arial" w:cs="Arial"/>
          <w:lang w:val="de-DE"/>
        </w:rPr>
        <w:t>Personal</w:t>
      </w:r>
      <w:r w:rsidR="006B77A2" w:rsidRPr="1C33260A">
        <w:rPr>
          <w:rFonts w:ascii="Arial" w:eastAsia="Arial Unicode MS" w:hAnsi="Arial" w:cs="Arial"/>
          <w:lang w:val="de-DE"/>
        </w:rPr>
        <w:t>- und Prozess</w:t>
      </w:r>
      <w:r w:rsidR="11834736" w:rsidRPr="1C33260A">
        <w:rPr>
          <w:rFonts w:ascii="Arial" w:eastAsia="Arial Unicode MS" w:hAnsi="Arial" w:cs="Arial"/>
          <w:lang w:val="de-DE"/>
        </w:rPr>
        <w:t xml:space="preserve">management </w:t>
      </w:r>
      <w:r w:rsidRPr="1C33260A">
        <w:rPr>
          <w:rFonts w:ascii="Arial" w:eastAsia="Arial Unicode MS" w:hAnsi="Arial" w:cs="Arial"/>
          <w:lang w:val="de-DE"/>
        </w:rPr>
        <w:t xml:space="preserve">für </w:t>
      </w:r>
      <w:r w:rsidR="009B2021" w:rsidRPr="1C33260A">
        <w:rPr>
          <w:rFonts w:ascii="Arial" w:eastAsia="Arial Unicode MS" w:hAnsi="Arial" w:cs="Arial"/>
          <w:lang w:val="de-DE"/>
        </w:rPr>
        <w:t xml:space="preserve">größere Einrichtungen aus </w:t>
      </w:r>
      <w:r w:rsidR="00434AE5" w:rsidRPr="1C33260A">
        <w:rPr>
          <w:rFonts w:ascii="Arial" w:eastAsia="Arial Unicode MS" w:hAnsi="Arial" w:cs="Arial"/>
          <w:lang w:val="de-DE"/>
        </w:rPr>
        <w:t>Bund, Ländern</w:t>
      </w:r>
      <w:r w:rsidR="00566224" w:rsidRPr="1C33260A">
        <w:rPr>
          <w:rFonts w:ascii="Arial" w:eastAsia="Arial Unicode MS" w:hAnsi="Arial" w:cs="Arial"/>
          <w:lang w:val="de-DE"/>
        </w:rPr>
        <w:t xml:space="preserve">, </w:t>
      </w:r>
      <w:r w:rsidR="000D625B" w:rsidRPr="1C33260A">
        <w:rPr>
          <w:rFonts w:ascii="Arial" w:eastAsia="Arial Unicode MS" w:hAnsi="Arial" w:cs="Arial"/>
          <w:lang w:val="de-DE"/>
        </w:rPr>
        <w:t>Lehre und Forschung</w:t>
      </w:r>
      <w:r w:rsidR="00FA1E6D" w:rsidRPr="1C33260A">
        <w:rPr>
          <w:rFonts w:ascii="Arial" w:eastAsia="Arial Unicode MS" w:hAnsi="Arial" w:cs="Arial"/>
          <w:lang w:val="de-DE"/>
        </w:rPr>
        <w:t>, Kirchen</w:t>
      </w:r>
      <w:r w:rsidR="009A0DB3" w:rsidRPr="1C33260A">
        <w:rPr>
          <w:rFonts w:ascii="Arial" w:eastAsia="Arial Unicode MS" w:hAnsi="Arial" w:cs="Arial"/>
          <w:lang w:val="de-DE"/>
        </w:rPr>
        <w:t xml:space="preserve"> </w:t>
      </w:r>
      <w:r w:rsidR="001D3551" w:rsidRPr="1C33260A">
        <w:rPr>
          <w:rFonts w:ascii="Arial" w:eastAsia="Arial Unicode MS" w:hAnsi="Arial" w:cs="Arial"/>
          <w:lang w:val="de-DE"/>
        </w:rPr>
        <w:t>und Wohlf</w:t>
      </w:r>
      <w:r w:rsidR="00DB76D8" w:rsidRPr="1C33260A">
        <w:rPr>
          <w:rFonts w:ascii="Arial" w:eastAsia="Arial Unicode MS" w:hAnsi="Arial" w:cs="Arial"/>
          <w:lang w:val="de-DE"/>
        </w:rPr>
        <w:t>ahrt</w:t>
      </w:r>
      <w:r w:rsidR="00461C6E" w:rsidRPr="1C33260A">
        <w:rPr>
          <w:rFonts w:ascii="Arial" w:eastAsia="Arial Unicode MS" w:hAnsi="Arial" w:cs="Arial"/>
          <w:lang w:val="de-DE"/>
        </w:rPr>
        <w:t xml:space="preserve">, </w:t>
      </w:r>
      <w:r w:rsidR="00AF1267" w:rsidRPr="1C33260A">
        <w:rPr>
          <w:rFonts w:ascii="Arial" w:eastAsia="Arial Unicode MS" w:hAnsi="Arial" w:cs="Arial"/>
          <w:lang w:val="de-DE"/>
        </w:rPr>
        <w:t>St</w:t>
      </w:r>
      <w:r w:rsidR="00DB3377" w:rsidRPr="1C33260A">
        <w:rPr>
          <w:rFonts w:ascii="Arial" w:eastAsia="Arial Unicode MS" w:hAnsi="Arial" w:cs="Arial"/>
          <w:lang w:val="de-DE"/>
        </w:rPr>
        <w:t>iftu</w:t>
      </w:r>
      <w:r w:rsidR="0068784D" w:rsidRPr="1C33260A">
        <w:rPr>
          <w:rFonts w:ascii="Arial" w:eastAsia="Arial Unicode MS" w:hAnsi="Arial" w:cs="Arial"/>
          <w:lang w:val="de-DE"/>
        </w:rPr>
        <w:t>ngen u</w:t>
      </w:r>
      <w:r w:rsidR="00D666C2" w:rsidRPr="1C33260A">
        <w:rPr>
          <w:rFonts w:ascii="Arial" w:eastAsia="Arial Unicode MS" w:hAnsi="Arial" w:cs="Arial"/>
          <w:lang w:val="de-DE"/>
        </w:rPr>
        <w:t>n</w:t>
      </w:r>
      <w:r w:rsidR="007D0053" w:rsidRPr="1C33260A">
        <w:rPr>
          <w:rFonts w:ascii="Arial" w:eastAsia="Arial Unicode MS" w:hAnsi="Arial" w:cs="Arial"/>
          <w:lang w:val="de-DE"/>
        </w:rPr>
        <w:t>d</w:t>
      </w:r>
      <w:r w:rsidR="004965E6" w:rsidRPr="1C33260A">
        <w:rPr>
          <w:rFonts w:ascii="Arial" w:eastAsia="Arial Unicode MS" w:hAnsi="Arial" w:cs="Arial"/>
          <w:lang w:val="de-DE"/>
        </w:rPr>
        <w:t xml:space="preserve"> </w:t>
      </w:r>
      <w:r w:rsidR="004463DE" w:rsidRPr="1C33260A">
        <w:rPr>
          <w:rFonts w:ascii="Arial" w:eastAsia="Arial Unicode MS" w:hAnsi="Arial" w:cs="Arial"/>
          <w:lang w:val="de-DE"/>
        </w:rPr>
        <w:t>dem So</w:t>
      </w:r>
      <w:r w:rsidR="006B61FC" w:rsidRPr="1C33260A">
        <w:rPr>
          <w:rFonts w:ascii="Arial" w:eastAsia="Arial Unicode MS" w:hAnsi="Arial" w:cs="Arial"/>
          <w:lang w:val="de-DE"/>
        </w:rPr>
        <w:t>zial- und Ge</w:t>
      </w:r>
      <w:r w:rsidR="00583FB1" w:rsidRPr="1C33260A">
        <w:rPr>
          <w:rFonts w:ascii="Arial" w:eastAsia="Arial Unicode MS" w:hAnsi="Arial" w:cs="Arial"/>
          <w:lang w:val="de-DE"/>
        </w:rPr>
        <w:t>sundheit</w:t>
      </w:r>
      <w:r w:rsidR="00DE107D" w:rsidRPr="1C33260A">
        <w:rPr>
          <w:rFonts w:ascii="Arial" w:eastAsia="Arial Unicode MS" w:hAnsi="Arial" w:cs="Arial"/>
          <w:lang w:val="de-DE"/>
        </w:rPr>
        <w:t>swese</w:t>
      </w:r>
      <w:r w:rsidR="002C766A" w:rsidRPr="1C33260A">
        <w:rPr>
          <w:rFonts w:ascii="Arial" w:eastAsia="Arial Unicode MS" w:hAnsi="Arial" w:cs="Arial"/>
          <w:lang w:val="de-DE"/>
        </w:rPr>
        <w:t>n</w:t>
      </w:r>
      <w:r w:rsidRPr="1C33260A">
        <w:rPr>
          <w:rFonts w:ascii="Arial" w:eastAsia="Arial Unicode MS" w:hAnsi="Arial" w:cs="Arial"/>
          <w:lang w:val="de-DE"/>
        </w:rPr>
        <w:t xml:space="preserve"> sowie MACH </w:t>
      </w:r>
      <w:proofErr w:type="spellStart"/>
      <w:r w:rsidRPr="1C33260A">
        <w:rPr>
          <w:rFonts w:ascii="Arial" w:eastAsia="Arial Unicode MS" w:hAnsi="Arial" w:cs="Arial"/>
          <w:lang w:val="de-DE"/>
        </w:rPr>
        <w:t>KommStack</w:t>
      </w:r>
      <w:proofErr w:type="spellEnd"/>
      <w:r w:rsidRPr="1C33260A">
        <w:rPr>
          <w:rFonts w:ascii="Arial" w:eastAsia="Arial Unicode MS" w:hAnsi="Arial" w:cs="Arial"/>
          <w:lang w:val="de-DE"/>
        </w:rPr>
        <w:t xml:space="preserve"> für den kommunalen Markt.</w:t>
      </w:r>
    </w:p>
    <w:p w14:paraId="06142FC1" w14:textId="69F88FCB" w:rsidR="0AF4121F" w:rsidRDefault="0AF4121F" w:rsidP="0AF4121F">
      <w:pPr>
        <w:spacing w:line="360" w:lineRule="auto"/>
        <w:jc w:val="both"/>
        <w:outlineLvl w:val="0"/>
        <w:rPr>
          <w:rFonts w:ascii="Arial" w:eastAsia="Arial Unicode MS" w:hAnsi="Arial" w:cs="Arial"/>
          <w:lang w:val="de-DE"/>
        </w:rPr>
      </w:pPr>
    </w:p>
    <w:p w14:paraId="67367F5F" w14:textId="0C737346" w:rsidR="0AF4121F" w:rsidRDefault="0AF4121F" w:rsidP="0AF4121F">
      <w:pPr>
        <w:spacing w:line="360" w:lineRule="auto"/>
        <w:jc w:val="both"/>
        <w:outlineLvl w:val="0"/>
        <w:rPr>
          <w:rFonts w:ascii="Arial" w:eastAsia="Arial Unicode MS" w:hAnsi="Arial" w:cs="Arial"/>
          <w:lang w:val="de-DE"/>
        </w:rPr>
      </w:pPr>
    </w:p>
    <w:p w14:paraId="6D940DA1" w14:textId="73523AD6" w:rsidR="000E4186" w:rsidRPr="000E4186" w:rsidRDefault="000E4186" w:rsidP="000E4186">
      <w:pPr>
        <w:spacing w:line="360" w:lineRule="auto"/>
        <w:jc w:val="both"/>
        <w:outlineLvl w:val="0"/>
        <w:rPr>
          <w:rFonts w:ascii="Arial" w:eastAsia="Arial Unicode MS" w:hAnsi="Arial" w:cs="Arial"/>
          <w:b/>
          <w:color w:val="000000"/>
          <w:u w:color="000000"/>
          <w:lang w:val="de-DE"/>
        </w:rPr>
      </w:pPr>
      <w:r w:rsidRPr="000E4186">
        <w:rPr>
          <w:rFonts w:ascii="Arial" w:eastAsia="Arial Unicode MS" w:hAnsi="Arial" w:cs="Arial"/>
          <w:b/>
          <w:color w:val="000000"/>
          <w:u w:color="000000"/>
          <w:lang w:val="de-DE"/>
        </w:rPr>
        <w:lastRenderedPageBreak/>
        <w:t xml:space="preserve">Über die MACH GmbH </w:t>
      </w:r>
    </w:p>
    <w:p w14:paraId="04C526D8" w14:textId="23F27724" w:rsidR="000E4186" w:rsidRPr="000E4186" w:rsidRDefault="010653F0" w:rsidP="5D433F08">
      <w:pPr>
        <w:spacing w:line="360" w:lineRule="auto"/>
        <w:jc w:val="both"/>
        <w:outlineLvl w:val="0"/>
        <w:rPr>
          <w:rFonts w:ascii="Arial" w:eastAsia="Arial Unicode MS" w:hAnsi="Arial" w:cs="Arial"/>
          <w:color w:val="000000"/>
          <w:lang w:val="de-DE"/>
        </w:rPr>
      </w:pPr>
      <w:r w:rsidRPr="1C33260A">
        <w:rPr>
          <w:rFonts w:ascii="Arial" w:eastAsia="Arial Unicode MS" w:hAnsi="Arial" w:cs="Arial"/>
          <w:color w:val="000000" w:themeColor="text1"/>
          <w:lang w:val="de-DE"/>
        </w:rPr>
        <w:t>MACH ist seit seiner Gründung im Jahr 1985 spezialisiert auf die Digitalisierung deutsche</w:t>
      </w:r>
      <w:r w:rsidR="55AB25C8" w:rsidRPr="1C33260A">
        <w:rPr>
          <w:rFonts w:ascii="Arial" w:eastAsia="Arial Unicode MS" w:hAnsi="Arial" w:cs="Arial"/>
          <w:color w:val="000000" w:themeColor="text1"/>
          <w:lang w:val="de-DE"/>
        </w:rPr>
        <w:t>r</w:t>
      </w:r>
      <w:r w:rsidRPr="1C33260A">
        <w:rPr>
          <w:rFonts w:ascii="Arial" w:eastAsia="Arial Unicode MS" w:hAnsi="Arial" w:cs="Arial"/>
          <w:color w:val="000000" w:themeColor="text1"/>
          <w:lang w:val="de-DE"/>
        </w:rPr>
        <w:t xml:space="preserve"> </w:t>
      </w:r>
      <w:r w:rsidR="107C91E7" w:rsidRPr="1C33260A">
        <w:rPr>
          <w:rFonts w:ascii="Arial" w:eastAsia="Arial Unicode MS" w:hAnsi="Arial" w:cs="Arial"/>
          <w:color w:val="000000" w:themeColor="text1"/>
          <w:lang w:val="de-DE"/>
        </w:rPr>
        <w:t>Verwaltungseinrichtungen</w:t>
      </w:r>
      <w:r w:rsidRPr="1C33260A">
        <w:rPr>
          <w:rFonts w:ascii="Arial" w:eastAsia="Arial Unicode MS" w:hAnsi="Arial" w:cs="Arial"/>
          <w:color w:val="000000" w:themeColor="text1"/>
          <w:lang w:val="de-DE"/>
        </w:rPr>
        <w:t xml:space="preserve"> und bündelt mit über 6</w:t>
      </w:r>
      <w:r w:rsidR="16ED250D" w:rsidRPr="1C33260A">
        <w:rPr>
          <w:rFonts w:ascii="Arial" w:eastAsia="Arial Unicode MS" w:hAnsi="Arial" w:cs="Arial"/>
          <w:color w:val="000000" w:themeColor="text1"/>
          <w:lang w:val="de-DE"/>
        </w:rPr>
        <w:t>0</w:t>
      </w:r>
      <w:r w:rsidRPr="1C33260A">
        <w:rPr>
          <w:rFonts w:ascii="Arial" w:eastAsia="Arial Unicode MS" w:hAnsi="Arial" w:cs="Arial"/>
          <w:color w:val="000000" w:themeColor="text1"/>
          <w:lang w:val="de-DE"/>
        </w:rPr>
        <w:t xml:space="preserve">0 </w:t>
      </w:r>
      <w:proofErr w:type="spellStart"/>
      <w:proofErr w:type="gramStart"/>
      <w:r w:rsidRPr="1C33260A">
        <w:rPr>
          <w:rFonts w:ascii="Arial" w:eastAsia="Arial Unicode MS" w:hAnsi="Arial" w:cs="Arial"/>
          <w:color w:val="000000" w:themeColor="text1"/>
          <w:lang w:val="de-DE"/>
        </w:rPr>
        <w:t>Mitarbeiter:innen</w:t>
      </w:r>
      <w:proofErr w:type="spellEnd"/>
      <w:proofErr w:type="gramEnd"/>
      <w:r w:rsidRPr="1C33260A">
        <w:rPr>
          <w:rFonts w:ascii="Arial" w:eastAsia="Arial Unicode MS" w:hAnsi="Arial" w:cs="Arial"/>
          <w:color w:val="000000" w:themeColor="text1"/>
          <w:lang w:val="de-DE"/>
        </w:rPr>
        <w:t xml:space="preserve"> ein hohes Maß an Expertise und Erfahrung, um die Anforderungen des </w:t>
      </w:r>
      <w:r w:rsidR="6475393A" w:rsidRPr="1C33260A">
        <w:rPr>
          <w:rFonts w:ascii="Arial" w:eastAsia="Arial Unicode MS" w:hAnsi="Arial" w:cs="Arial"/>
          <w:color w:val="000000" w:themeColor="text1"/>
          <w:lang w:val="de-DE"/>
        </w:rPr>
        <w:t>Verwaltung</w:t>
      </w:r>
      <w:r w:rsidRPr="1C33260A">
        <w:rPr>
          <w:rFonts w:ascii="Arial" w:eastAsia="Arial Unicode MS" w:hAnsi="Arial" w:cs="Arial"/>
          <w:color w:val="000000" w:themeColor="text1"/>
          <w:lang w:val="de-DE"/>
        </w:rPr>
        <w:t>s</w:t>
      </w:r>
      <w:r w:rsidR="6475393A" w:rsidRPr="1C33260A">
        <w:rPr>
          <w:rFonts w:ascii="Arial" w:eastAsia="Arial Unicode MS" w:hAnsi="Arial" w:cs="Arial"/>
          <w:color w:val="000000" w:themeColor="text1"/>
          <w:lang w:val="de-DE"/>
        </w:rPr>
        <w:t>sektors</w:t>
      </w:r>
      <w:r w:rsidRPr="1C33260A">
        <w:rPr>
          <w:rFonts w:ascii="Arial" w:eastAsia="Arial Unicode MS" w:hAnsi="Arial" w:cs="Arial"/>
          <w:color w:val="000000" w:themeColor="text1"/>
          <w:lang w:val="de-DE"/>
        </w:rPr>
        <w:t xml:space="preserve"> als marktführender Anbieter auf jeder Ebene passgenau zu erfüllen. Mit der </w:t>
      </w:r>
      <w:proofErr w:type="gramStart"/>
      <w:r w:rsidR="43034A0C" w:rsidRPr="1C33260A">
        <w:rPr>
          <w:rFonts w:ascii="Arial" w:eastAsia="Arial Unicode MS" w:hAnsi="Arial" w:cs="Arial"/>
          <w:color w:val="000000" w:themeColor="text1"/>
          <w:lang w:val="de-DE"/>
        </w:rPr>
        <w:t>MACH</w:t>
      </w:r>
      <w:r w:rsidR="63263747" w:rsidRPr="1C33260A">
        <w:rPr>
          <w:rFonts w:ascii="Arial" w:eastAsia="Arial Unicode MS" w:hAnsi="Arial" w:cs="Arial"/>
          <w:color w:val="000000" w:themeColor="text1"/>
          <w:lang w:val="de-DE"/>
        </w:rPr>
        <w:t xml:space="preserve"> </w:t>
      </w:r>
      <w:r w:rsidR="43034A0C" w:rsidRPr="1C33260A">
        <w:rPr>
          <w:rFonts w:ascii="Arial" w:eastAsia="Arial Unicode MS" w:hAnsi="Arial" w:cs="Arial"/>
          <w:color w:val="000000" w:themeColor="text1"/>
          <w:lang w:val="de-DE"/>
        </w:rPr>
        <w:t>Software</w:t>
      </w:r>
      <w:proofErr w:type="gramEnd"/>
      <w:r w:rsidRPr="1C33260A">
        <w:rPr>
          <w:rFonts w:ascii="Arial" w:eastAsia="Arial Unicode MS" w:hAnsi="Arial" w:cs="Arial"/>
          <w:color w:val="000000" w:themeColor="text1"/>
          <w:lang w:val="de-DE"/>
        </w:rPr>
        <w:t xml:space="preserve"> digitalisieren Kommunen, Landes- und Bundesverwaltungen, Stiftungen, Kirche und Wohlfahrt sowie Hochschulen, Universitäten</w:t>
      </w:r>
      <w:r w:rsidR="4319B68F" w:rsidRPr="1C33260A">
        <w:rPr>
          <w:rFonts w:ascii="Arial" w:eastAsia="Arial Unicode MS" w:hAnsi="Arial" w:cs="Arial"/>
          <w:color w:val="000000" w:themeColor="text1"/>
          <w:lang w:val="de-DE"/>
        </w:rPr>
        <w:t>,</w:t>
      </w:r>
      <w:r w:rsidRPr="1C33260A">
        <w:rPr>
          <w:rFonts w:ascii="Arial" w:eastAsia="Arial Unicode MS" w:hAnsi="Arial" w:cs="Arial"/>
          <w:color w:val="000000" w:themeColor="text1"/>
          <w:lang w:val="de-DE"/>
        </w:rPr>
        <w:t xml:space="preserve"> Institute </w:t>
      </w:r>
      <w:r w:rsidR="310C6A54" w:rsidRPr="1C33260A">
        <w:rPr>
          <w:rFonts w:ascii="Arial" w:eastAsia="Arial Unicode MS" w:hAnsi="Arial" w:cs="Arial"/>
          <w:color w:val="000000" w:themeColor="text1"/>
          <w:lang w:val="de-DE"/>
        </w:rPr>
        <w:t xml:space="preserve">und </w:t>
      </w:r>
      <w:r w:rsidR="1571ABC5" w:rsidRPr="1C33260A">
        <w:rPr>
          <w:rFonts w:ascii="Arial" w:eastAsia="Arial Unicode MS" w:hAnsi="Arial" w:cs="Arial"/>
          <w:color w:val="000000" w:themeColor="text1"/>
          <w:lang w:val="de-DE"/>
        </w:rPr>
        <w:t xml:space="preserve">Gesundheitseinrichtungen </w:t>
      </w:r>
      <w:r w:rsidRPr="1C33260A">
        <w:rPr>
          <w:rFonts w:ascii="Arial" w:eastAsia="Arial Unicode MS" w:hAnsi="Arial" w:cs="Arial"/>
          <w:color w:val="000000" w:themeColor="text1"/>
          <w:lang w:val="de-DE"/>
        </w:rPr>
        <w:t>seit über 40 Jahre</w:t>
      </w:r>
      <w:r w:rsidR="7054FD14" w:rsidRPr="1C33260A">
        <w:rPr>
          <w:rFonts w:ascii="Arial" w:eastAsia="Arial Unicode MS" w:hAnsi="Arial" w:cs="Arial"/>
          <w:color w:val="000000" w:themeColor="text1"/>
          <w:lang w:val="de-DE"/>
        </w:rPr>
        <w:t>n</w:t>
      </w:r>
      <w:r w:rsidRPr="1C33260A">
        <w:rPr>
          <w:rFonts w:ascii="Arial" w:eastAsia="Arial Unicode MS" w:hAnsi="Arial" w:cs="Arial"/>
          <w:color w:val="000000" w:themeColor="text1"/>
          <w:lang w:val="de-DE"/>
        </w:rPr>
        <w:t xml:space="preserve"> ihre Primär- und Sekundärprozesse vom Antragsmanagement bis zur Zeitwirtschaft. So macht Verwaltung Zukunft.</w:t>
      </w:r>
    </w:p>
    <w:p w14:paraId="1A6FE079" w14:textId="75377284" w:rsidR="000E4186" w:rsidRPr="000E4186" w:rsidRDefault="000E4186" w:rsidP="000E4186">
      <w:pPr>
        <w:spacing w:line="360" w:lineRule="auto"/>
        <w:jc w:val="both"/>
        <w:outlineLvl w:val="0"/>
        <w:rPr>
          <w:rFonts w:ascii="Arial" w:eastAsia="Arial Unicode MS" w:hAnsi="Arial" w:cs="Arial"/>
          <w:bCs/>
          <w:color w:val="000000"/>
          <w:u w:color="000000"/>
          <w:lang w:val="de-DE"/>
        </w:rPr>
      </w:pPr>
      <w:hyperlink r:id="rId11" w:history="1">
        <w:r w:rsidRPr="00035DF4">
          <w:rPr>
            <w:rStyle w:val="Hyperlink"/>
            <w:rFonts w:ascii="Arial" w:eastAsia="Arial Unicode MS" w:hAnsi="Arial" w:cs="Arial"/>
            <w:bCs/>
            <w:lang w:val="de-DE"/>
          </w:rPr>
          <w:t>https://www.mach.de</w:t>
        </w:r>
      </w:hyperlink>
      <w:r>
        <w:rPr>
          <w:rFonts w:ascii="Arial" w:eastAsia="Arial Unicode MS" w:hAnsi="Arial" w:cs="Arial"/>
          <w:bCs/>
          <w:color w:val="000000"/>
          <w:u w:color="000000"/>
          <w:lang w:val="de-DE"/>
        </w:rPr>
        <w:t xml:space="preserve"> </w:t>
      </w:r>
    </w:p>
    <w:p w14:paraId="44DDDCBF" w14:textId="07DAA629" w:rsidR="000E4186" w:rsidRPr="000E4186" w:rsidRDefault="000E4186" w:rsidP="000E4186">
      <w:pPr>
        <w:spacing w:line="360" w:lineRule="auto"/>
        <w:jc w:val="both"/>
        <w:outlineLvl w:val="0"/>
        <w:rPr>
          <w:rFonts w:ascii="Arial" w:eastAsia="Arial Unicode MS" w:hAnsi="Arial" w:cs="Arial"/>
          <w:bCs/>
          <w:color w:val="000000"/>
          <w:u w:color="000000"/>
          <w:lang w:val="de-DE"/>
        </w:rPr>
      </w:pPr>
    </w:p>
    <w:p w14:paraId="7F819A28" w14:textId="0A5EB7E6" w:rsidR="000E4186" w:rsidRPr="000934AB" w:rsidRDefault="000934AB" w:rsidP="000E4186">
      <w:pPr>
        <w:spacing w:line="360" w:lineRule="auto"/>
        <w:jc w:val="both"/>
        <w:outlineLvl w:val="0"/>
        <w:rPr>
          <w:rFonts w:ascii="Arial" w:eastAsia="Arial Unicode MS" w:hAnsi="Arial" w:cs="Arial"/>
          <w:b/>
          <w:color w:val="000000"/>
          <w:u w:color="000000"/>
          <w:lang w:val="de-DE"/>
        </w:rPr>
      </w:pPr>
      <w:r w:rsidRPr="000934AB">
        <w:rPr>
          <w:rFonts w:ascii="Arial" w:eastAsia="Arial Unicode MS" w:hAnsi="Arial" w:cs="Arial"/>
          <w:b/>
          <w:color w:val="000000"/>
          <w:u w:color="000000"/>
          <w:lang w:val="de-DE"/>
        </w:rPr>
        <w:t>Kontakt</w:t>
      </w:r>
    </w:p>
    <w:p w14:paraId="75370275" w14:textId="54D7C2D7" w:rsidR="000E4186" w:rsidRPr="000E4186" w:rsidRDefault="000E4186" w:rsidP="000E4186">
      <w:pPr>
        <w:spacing w:line="360" w:lineRule="auto"/>
        <w:jc w:val="both"/>
        <w:outlineLvl w:val="0"/>
        <w:rPr>
          <w:rFonts w:ascii="Arial" w:eastAsia="Arial Unicode MS" w:hAnsi="Arial" w:cs="Arial"/>
          <w:bCs/>
          <w:color w:val="000000"/>
          <w:sz w:val="20"/>
          <w:szCs w:val="20"/>
          <w:u w:color="000000"/>
          <w:lang w:val="de-DE"/>
        </w:rPr>
      </w:pPr>
      <w:r w:rsidRPr="000E4186">
        <w:rPr>
          <w:rFonts w:ascii="Arial" w:eastAsia="Arial Unicode MS" w:hAnsi="Arial" w:cs="Arial"/>
          <w:bCs/>
          <w:color w:val="000000"/>
          <w:sz w:val="20"/>
          <w:szCs w:val="20"/>
          <w:u w:color="000000"/>
          <w:lang w:val="de-DE"/>
        </w:rPr>
        <w:t xml:space="preserve">MACH GmbH </w:t>
      </w:r>
    </w:p>
    <w:p w14:paraId="1CCFB178" w14:textId="61258776" w:rsidR="000E4186" w:rsidRPr="000E4186" w:rsidRDefault="000E4186" w:rsidP="000E4186">
      <w:pPr>
        <w:spacing w:line="360" w:lineRule="auto"/>
        <w:jc w:val="both"/>
        <w:outlineLvl w:val="0"/>
        <w:rPr>
          <w:rFonts w:ascii="Arial" w:eastAsia="Arial Unicode MS" w:hAnsi="Arial" w:cs="Arial"/>
          <w:bCs/>
          <w:color w:val="000000"/>
          <w:sz w:val="20"/>
          <w:szCs w:val="20"/>
          <w:u w:color="000000"/>
          <w:lang w:val="de-DE"/>
        </w:rPr>
      </w:pPr>
      <w:r w:rsidRPr="000E4186">
        <w:rPr>
          <w:rFonts w:ascii="Arial" w:eastAsia="Arial Unicode MS" w:hAnsi="Arial" w:cs="Arial"/>
          <w:bCs/>
          <w:color w:val="000000"/>
          <w:sz w:val="20"/>
          <w:szCs w:val="20"/>
          <w:u w:color="000000"/>
          <w:lang w:val="de-DE"/>
        </w:rPr>
        <w:t xml:space="preserve">Marc Monich </w:t>
      </w:r>
    </w:p>
    <w:p w14:paraId="0BADF982" w14:textId="6445B45F" w:rsidR="000E4186" w:rsidRPr="000E4186" w:rsidRDefault="000E4186" w:rsidP="000E4186">
      <w:pPr>
        <w:spacing w:line="360" w:lineRule="auto"/>
        <w:jc w:val="both"/>
        <w:outlineLvl w:val="0"/>
        <w:rPr>
          <w:rFonts w:ascii="Arial" w:eastAsia="Arial Unicode MS" w:hAnsi="Arial" w:cs="Arial"/>
          <w:bCs/>
          <w:color w:val="000000"/>
          <w:sz w:val="20"/>
          <w:szCs w:val="20"/>
          <w:u w:color="000000"/>
          <w:lang w:val="de-DE"/>
        </w:rPr>
      </w:pPr>
      <w:r w:rsidRPr="000E4186">
        <w:rPr>
          <w:rFonts w:ascii="Arial" w:eastAsia="Arial Unicode MS" w:hAnsi="Arial" w:cs="Arial"/>
          <w:bCs/>
          <w:color w:val="000000"/>
          <w:sz w:val="20"/>
          <w:szCs w:val="20"/>
          <w:u w:color="000000"/>
          <w:lang w:val="de-DE"/>
        </w:rPr>
        <w:t xml:space="preserve">Leiter Marketing &amp; Kommunikation </w:t>
      </w:r>
    </w:p>
    <w:p w14:paraId="2341BDB9" w14:textId="1BFD5415" w:rsidR="000E4186" w:rsidRPr="000E4186" w:rsidRDefault="000E4186" w:rsidP="000E4186">
      <w:pPr>
        <w:spacing w:line="360" w:lineRule="auto"/>
        <w:jc w:val="both"/>
        <w:outlineLvl w:val="0"/>
        <w:rPr>
          <w:rFonts w:ascii="Arial" w:eastAsia="Arial Unicode MS" w:hAnsi="Arial" w:cs="Arial"/>
          <w:bCs/>
          <w:color w:val="000000"/>
          <w:sz w:val="20"/>
          <w:szCs w:val="20"/>
          <w:u w:color="000000"/>
          <w:lang w:val="de-DE"/>
        </w:rPr>
      </w:pPr>
      <w:r w:rsidRPr="000E4186">
        <w:rPr>
          <w:rFonts w:ascii="Arial" w:eastAsia="Arial Unicode MS" w:hAnsi="Arial" w:cs="Arial"/>
          <w:bCs/>
          <w:color w:val="000000"/>
          <w:sz w:val="20"/>
          <w:szCs w:val="20"/>
          <w:u w:color="000000"/>
          <w:lang w:val="de-DE"/>
        </w:rPr>
        <w:t xml:space="preserve">Tel.: 0451 70647-271 </w:t>
      </w:r>
    </w:p>
    <w:p w14:paraId="281269E2" w14:textId="3C3D9FCF" w:rsidR="000E4186" w:rsidRPr="000E4186" w:rsidRDefault="000E4186" w:rsidP="000D607C">
      <w:pPr>
        <w:spacing w:line="360" w:lineRule="auto"/>
        <w:jc w:val="both"/>
        <w:outlineLvl w:val="0"/>
        <w:rPr>
          <w:rFonts w:ascii="Arial" w:eastAsia="Arial Unicode MS" w:hAnsi="Arial" w:cs="Arial"/>
          <w:bCs/>
          <w:color w:val="000000"/>
          <w:u w:color="000000"/>
          <w:lang w:val="de-DE"/>
        </w:rPr>
      </w:pPr>
      <w:hyperlink r:id="rId12" w:history="1">
        <w:r w:rsidRPr="00035DF4">
          <w:rPr>
            <w:rStyle w:val="Hyperlink"/>
            <w:rFonts w:ascii="Arial" w:eastAsia="Arial Unicode MS" w:hAnsi="Arial" w:cs="Arial"/>
            <w:bCs/>
            <w:sz w:val="20"/>
            <w:szCs w:val="20"/>
            <w:lang w:val="de-DE"/>
          </w:rPr>
          <w:t>presse@mach.de</w:t>
        </w:r>
      </w:hyperlink>
      <w:r>
        <w:rPr>
          <w:rFonts w:ascii="Arial" w:eastAsia="Arial Unicode MS" w:hAnsi="Arial" w:cs="Arial"/>
          <w:bCs/>
          <w:color w:val="000000"/>
          <w:sz w:val="20"/>
          <w:szCs w:val="20"/>
          <w:u w:color="000000"/>
          <w:lang w:val="de-DE"/>
        </w:rPr>
        <w:t xml:space="preserve"> </w:t>
      </w:r>
      <w:r w:rsidRPr="000E4186">
        <w:rPr>
          <w:rFonts w:ascii="Arial" w:eastAsia="Arial Unicode MS" w:hAnsi="Arial" w:cs="Arial"/>
          <w:bCs/>
          <w:color w:val="000000"/>
          <w:sz w:val="20"/>
          <w:szCs w:val="20"/>
          <w:u w:color="000000"/>
          <w:lang w:val="de-DE"/>
        </w:rPr>
        <w:t xml:space="preserve"> </w:t>
      </w:r>
      <w:bookmarkEnd w:id="0"/>
    </w:p>
    <w:sectPr w:rsidR="000E4186" w:rsidRPr="000E4186" w:rsidSect="004654ED">
      <w:headerReference w:type="default" r:id="rId13"/>
      <w:footerReference w:type="default" r:id="rId14"/>
      <w:pgSz w:w="11900" w:h="16840"/>
      <w:pgMar w:top="2826" w:right="1418" w:bottom="1134" w:left="1418" w:header="454" w:footer="62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6EB8D" w14:textId="77777777" w:rsidR="00E67E39" w:rsidRDefault="00E67E39">
      <w:r>
        <w:separator/>
      </w:r>
    </w:p>
  </w:endnote>
  <w:endnote w:type="continuationSeparator" w:id="0">
    <w:p w14:paraId="5EC53235" w14:textId="77777777" w:rsidR="00E67E39" w:rsidRDefault="00E67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B30C2" w14:textId="0848CC0D" w:rsidR="006A184B" w:rsidRDefault="006A184B" w:rsidP="00E304F2">
    <w:pPr>
      <w:rPr>
        <w:rFonts w:ascii="Arial" w:hAnsi="Arial" w:cs="Arial"/>
        <w:sz w:val="20"/>
        <w:lang w:val="de-DE"/>
      </w:rPr>
    </w:pPr>
    <w:r>
      <w:rPr>
        <w:noProof/>
        <w:lang w:val="de-DE" w:eastAsia="de-DE"/>
      </w:rPr>
      <mc:AlternateContent>
        <mc:Choice Requires="wps">
          <w:drawing>
            <wp:anchor distT="4294967292" distB="4294967292" distL="114300" distR="114300" simplePos="0" relativeHeight="251658242" behindDoc="0" locked="0" layoutInCell="1" allowOverlap="1" wp14:anchorId="3BA70362" wp14:editId="11399189">
              <wp:simplePos x="0" y="0"/>
              <wp:positionH relativeFrom="column">
                <wp:posOffset>-551815</wp:posOffset>
              </wp:positionH>
              <wp:positionV relativeFrom="paragraph">
                <wp:posOffset>62229</wp:posOffset>
              </wp:positionV>
              <wp:extent cx="6840220" cy="0"/>
              <wp:effectExtent l="0" t="19050" r="17780" b="0"/>
              <wp:wrapNone/>
              <wp:docPr id="1" name="Line 4">
                <a:extLst xmlns:a="http://schemas.openxmlformats.org/drawingml/2006/main">
                  <a:ext uri="{FF2B5EF4-FFF2-40B4-BE49-F238E27FC236}">
                    <a16:creationId xmlns:a16="http://schemas.microsoft.com/office/drawing/2014/main" id="{F74836A6-1551-496F-B72F-99F8A095017B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 xmlns:a16="http://schemas.microsoft.com/office/drawing/2014/main" xmlns:a14="http://schemas.microsoft.com/office/drawing/2010/main">
          <w:pict>
            <v:line id="Line 4" style="position:absolute;z-index:25165824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spid="_x0000_s1026" strokecolor="#c00000" strokeweight="2.5pt" from="-43.45pt,4.9pt" to="495.15pt,4.9pt" w14:anchorId="2B2999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8intwEAAFcDAAAOAAAAZHJzL2Uyb0RvYy54bWysU8Fu2zAMvQ/YPwi6L3ayrSuMOD2k6y7d&#10;FqDdBzCSbAuTRYFU4uTvJ6lxVmy3YT4IpEg+PT7S67vT6MTREFv0rVwuaimMV6it71v54/nh3a0U&#10;HMFrcOhNK8+G5d3m7Zv1FBqzwgGdNiQSiOdmCq0cYgxNVbEazAi8wGB8CnZII8TkUl9pgimhj65a&#10;1fVNNSHpQKgMc7q9fwnKTcHvOqPi965jE4VrZeIWy0nl3Oez2qyh6QnCYNWFBvwDixGsT49eoe4h&#10;gjiQ/QtqtIqQsYsLhWOFXWeVKT2kbpb1H908DRBM6SWJw+EqE/8/WPXtuPU7ytTVyT+FR1Q/WXjc&#10;DuB7Uwg8n0Ma3DJLVU2Bm2tJdjjsSOynr6hTDhwiFhVOHY0ZMvUnTkXs81Vsc4pCpcub2w/1apVm&#10;ouZYBc1cGIjjF4OjyEYrnfVZB2jg+MgxE4FmTsnXHh+sc2WWzouple+Xnz7WpYLRWZ2jOY+p328d&#10;iSOkddjW+SttpcjrNMKD1wVtMKA/X+wI1r3Y6XXnM54pG3ahNMuRd4+bPerzjmbN0vQK6cum5fV4&#10;7Rdlf/8Pm18AAAD//wMAUEsDBBQABgAIAAAAIQBpiEi92wAAAAcBAAAPAAAAZHJzL2Rvd25yZXYu&#10;eG1sTI/BTsMwEETvSPyDtUjcWgcKVRPiVAiVA9xoEXB04sWJsNdW7Lbh71m4lONoRjNv6vXknTjg&#10;mIZACq7mBQikLpiBrILX3eNsBSJlTUa7QKjgGxOsm/OzWlcmHOkFD9tsBZdQqrSCPudYSZm6Hr1O&#10;8xCR2PsMo9eZ5WilGfWRy72T10WxlF4PxAu9jvjQY/e13XsFHT6bm7eFj7d24zb24z22u/yk1OXF&#10;dH8HIuOUT2H4xWd0aJipDXsySTgFs9Wy5KiCkh+wX5bFAkT7p2VTy//8zQ8AAAD//wMAUEsBAi0A&#10;FAAGAAgAAAAhALaDOJL+AAAA4QEAABMAAAAAAAAAAAAAAAAAAAAAAFtDb250ZW50X1R5cGVzXS54&#10;bWxQSwECLQAUAAYACAAAACEAOP0h/9YAAACUAQAACwAAAAAAAAAAAAAAAAAvAQAAX3JlbHMvLnJl&#10;bHNQSwECLQAUAAYACAAAACEALFfIp7cBAABXAwAADgAAAAAAAAAAAAAAAAAuAgAAZHJzL2Uyb0Rv&#10;Yy54bWxQSwECLQAUAAYACAAAACEAaYhIvdsAAAAHAQAADwAAAAAAAAAAAAAAAAARBAAAZHJzL2Rv&#10;d25yZXYueG1sUEsFBgAAAAAEAAQA8wAAABkFAAAAAA==&#10;">
              <v:shadow color="#868686"/>
            </v:line>
          </w:pict>
        </mc:Fallback>
      </mc:AlternateContent>
    </w:r>
    <w:r w:rsidR="00970878">
      <w:rPr>
        <w:noProof/>
        <w:lang w:val="de-DE" w:eastAsia="de-DE"/>
      </w:rPr>
      <mc:AlternateContent>
        <mc:Choice Requires="wps">
          <w:drawing>
            <wp:anchor distT="4294967292" distB="4294967292" distL="114300" distR="114300" simplePos="0" relativeHeight="251658240" behindDoc="0" locked="0" layoutInCell="1" allowOverlap="1" wp14:anchorId="1AD50683" wp14:editId="79678C21">
              <wp:simplePos x="0" y="0"/>
              <wp:positionH relativeFrom="column">
                <wp:posOffset>-551815</wp:posOffset>
              </wp:positionH>
              <wp:positionV relativeFrom="paragraph">
                <wp:posOffset>62229</wp:posOffset>
              </wp:positionV>
              <wp:extent cx="6840220" cy="0"/>
              <wp:effectExtent l="0" t="19050" r="17780" b="0"/>
              <wp:wrapNone/>
              <wp:docPr id="1571673849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 xmlns:a16="http://schemas.microsoft.com/office/drawing/2014/main" xmlns:a14="http://schemas.microsoft.com/office/drawing/2010/main">
          <w:pict>
            <v:line id="Line 4" style="position:absolute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spid="_x0000_s1026" strokecolor="#c00000" strokeweight="2.5pt" from="-43.45pt,4.9pt" to="495.15pt,4.9pt" w14:anchorId="5E6CDE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8intwEAAFcDAAAOAAAAZHJzL2Uyb0RvYy54bWysU8Fu2zAMvQ/YPwi6L3ayrSuMOD2k6y7d&#10;FqDdBzCSbAuTRYFU4uTvJ6lxVmy3YT4IpEg+PT7S67vT6MTREFv0rVwuaimMV6it71v54/nh3a0U&#10;HMFrcOhNK8+G5d3m7Zv1FBqzwgGdNiQSiOdmCq0cYgxNVbEazAi8wGB8CnZII8TkUl9pgimhj65a&#10;1fVNNSHpQKgMc7q9fwnKTcHvOqPi965jE4VrZeIWy0nl3Oez2qyh6QnCYNWFBvwDixGsT49eoe4h&#10;gjiQ/QtqtIqQsYsLhWOFXWeVKT2kbpb1H908DRBM6SWJw+EqE/8/WPXtuPU7ytTVyT+FR1Q/WXjc&#10;DuB7Uwg8n0Ma3DJLVU2Bm2tJdjjsSOynr6hTDhwiFhVOHY0ZMvUnTkXs81Vsc4pCpcub2w/1apVm&#10;ouZYBc1cGIjjF4OjyEYrnfVZB2jg+MgxE4FmTsnXHh+sc2WWzouple+Xnz7WpYLRWZ2jOY+p328d&#10;iSOkddjW+SttpcjrNMKD1wVtMKA/X+wI1r3Y6XXnM54pG3ahNMuRd4+bPerzjmbN0vQK6cum5fV4&#10;7Rdlf/8Pm18AAAD//wMAUEsDBBQABgAIAAAAIQBpiEi92wAAAAcBAAAPAAAAZHJzL2Rvd25yZXYu&#10;eG1sTI/BTsMwEETvSPyDtUjcWgcKVRPiVAiVA9xoEXB04sWJsNdW7Lbh71m4lONoRjNv6vXknTjg&#10;mIZACq7mBQikLpiBrILX3eNsBSJlTUa7QKjgGxOsm/OzWlcmHOkFD9tsBZdQqrSCPudYSZm6Hr1O&#10;8xCR2PsMo9eZ5WilGfWRy72T10WxlF4PxAu9jvjQY/e13XsFHT6bm7eFj7d24zb24z22u/yk1OXF&#10;dH8HIuOUT2H4xWd0aJipDXsySTgFs9Wy5KiCkh+wX5bFAkT7p2VTy//8zQ8AAAD//wMAUEsBAi0A&#10;FAAGAAgAAAAhALaDOJL+AAAA4QEAABMAAAAAAAAAAAAAAAAAAAAAAFtDb250ZW50X1R5cGVzXS54&#10;bWxQSwECLQAUAAYACAAAACEAOP0h/9YAAACUAQAACwAAAAAAAAAAAAAAAAAvAQAAX3JlbHMvLnJl&#10;bHNQSwECLQAUAAYACAAAACEALFfIp7cBAABXAwAADgAAAAAAAAAAAAAAAAAuAgAAZHJzL2Uyb0Rv&#10;Yy54bWxQSwECLQAUAAYACAAAACEAaYhIvdsAAAAHAQAADwAAAAAAAAAAAAAAAAARBAAAZHJzL2Rv&#10;d25yZXYueG1sUEsFBgAAAAAEAAQA8wAAABkFAAAAAA==&#10;">
              <v:shadow color="#868686"/>
            </v:line>
          </w:pict>
        </mc:Fallback>
      </mc:AlternateContent>
    </w:r>
  </w:p>
  <w:p w14:paraId="37CA5905" w14:textId="77777777" w:rsidR="006A184B" w:rsidRPr="00211D44" w:rsidRDefault="006A184B" w:rsidP="00E304F2">
    <w:pPr>
      <w:jc w:val="center"/>
      <w:rPr>
        <w:rFonts w:ascii="Arial" w:hAnsi="Arial" w:cs="Arial"/>
        <w:sz w:val="20"/>
        <w:lang w:val="de-DE"/>
      </w:rPr>
    </w:pPr>
    <w:r w:rsidRPr="00211D44">
      <w:rPr>
        <w:rFonts w:ascii="Arial" w:hAnsi="Arial" w:cs="Arial"/>
        <w:sz w:val="20"/>
        <w:lang w:val="de-DE"/>
      </w:rPr>
      <w:t xml:space="preserve">Seite </w:t>
    </w:r>
    <w:r w:rsidRPr="00211D44">
      <w:rPr>
        <w:rFonts w:ascii="Arial" w:hAnsi="Arial" w:cs="Arial"/>
        <w:sz w:val="20"/>
        <w:lang w:val="de-DE"/>
      </w:rPr>
      <w:fldChar w:fldCharType="begin"/>
    </w:r>
    <w:r w:rsidRPr="00211D44">
      <w:rPr>
        <w:rFonts w:ascii="Arial" w:hAnsi="Arial" w:cs="Arial"/>
        <w:sz w:val="20"/>
        <w:lang w:val="de-DE"/>
      </w:rPr>
      <w:instrText xml:space="preserve"> PAGE </w:instrText>
    </w:r>
    <w:r w:rsidRPr="00211D44">
      <w:rPr>
        <w:rFonts w:ascii="Arial" w:hAnsi="Arial" w:cs="Arial"/>
        <w:sz w:val="20"/>
        <w:lang w:val="de-DE"/>
      </w:rPr>
      <w:fldChar w:fldCharType="separate"/>
    </w:r>
    <w:r>
      <w:rPr>
        <w:rFonts w:ascii="Arial" w:hAnsi="Arial" w:cs="Arial"/>
        <w:noProof/>
        <w:sz w:val="20"/>
        <w:lang w:val="de-DE"/>
      </w:rPr>
      <w:t>1</w:t>
    </w:r>
    <w:r w:rsidRPr="00211D44">
      <w:rPr>
        <w:rFonts w:ascii="Arial" w:hAnsi="Arial" w:cs="Arial"/>
        <w:sz w:val="20"/>
        <w:lang w:val="de-DE"/>
      </w:rPr>
      <w:fldChar w:fldCharType="end"/>
    </w:r>
    <w:r w:rsidRPr="00211D44">
      <w:rPr>
        <w:rFonts w:ascii="Arial" w:hAnsi="Arial" w:cs="Arial"/>
        <w:sz w:val="20"/>
        <w:lang w:val="de-DE"/>
      </w:rPr>
      <w:t xml:space="preserve"> von </w:t>
    </w:r>
    <w:r w:rsidRPr="00211D44">
      <w:rPr>
        <w:rFonts w:ascii="Arial" w:hAnsi="Arial" w:cs="Arial"/>
        <w:sz w:val="20"/>
        <w:lang w:val="de-DE"/>
      </w:rPr>
      <w:fldChar w:fldCharType="begin"/>
    </w:r>
    <w:r w:rsidRPr="00211D44">
      <w:rPr>
        <w:rFonts w:ascii="Arial" w:hAnsi="Arial" w:cs="Arial"/>
        <w:sz w:val="20"/>
        <w:lang w:val="de-DE"/>
      </w:rPr>
      <w:instrText xml:space="preserve"> NUMPAGES  </w:instrText>
    </w:r>
    <w:r w:rsidRPr="00211D44">
      <w:rPr>
        <w:rFonts w:ascii="Arial" w:hAnsi="Arial" w:cs="Arial"/>
        <w:sz w:val="20"/>
        <w:lang w:val="de-DE"/>
      </w:rPr>
      <w:fldChar w:fldCharType="separate"/>
    </w:r>
    <w:r>
      <w:rPr>
        <w:rFonts w:ascii="Arial" w:hAnsi="Arial" w:cs="Arial"/>
        <w:noProof/>
        <w:sz w:val="20"/>
        <w:lang w:val="de-DE"/>
      </w:rPr>
      <w:t>2</w:t>
    </w:r>
    <w:r w:rsidRPr="00211D44">
      <w:rPr>
        <w:rFonts w:ascii="Arial" w:hAnsi="Arial" w:cs="Arial"/>
        <w:sz w:val="20"/>
        <w:lang w:val="de-DE"/>
      </w:rPr>
      <w:fldChar w:fldCharType="end"/>
    </w:r>
  </w:p>
  <w:p w14:paraId="68C5E6C9" w14:textId="77777777" w:rsidR="006A184B" w:rsidRDefault="006A18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57870" w14:textId="77777777" w:rsidR="00E67E39" w:rsidRDefault="00E67E39">
      <w:r>
        <w:separator/>
      </w:r>
    </w:p>
  </w:footnote>
  <w:footnote w:type="continuationSeparator" w:id="0">
    <w:p w14:paraId="38BF6409" w14:textId="77777777" w:rsidR="00E67E39" w:rsidRDefault="00E67E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62416" w14:textId="696950AC" w:rsidR="006A184B" w:rsidRDefault="006A184B">
    <w:pPr>
      <w:rPr>
        <w:sz w:val="20"/>
        <w:szCs w:val="20"/>
        <w:lang w:val="de-DE" w:eastAsia="de-DE"/>
      </w:rPr>
    </w:pPr>
    <w:r>
      <w:rPr>
        <w:noProof/>
        <w:lang w:val="de-DE" w:eastAsia="de-DE"/>
      </w:rPr>
      <w:drawing>
        <wp:anchor distT="0" distB="0" distL="114300" distR="114300" simplePos="0" relativeHeight="251658243" behindDoc="0" locked="0" layoutInCell="1" allowOverlap="1" wp14:anchorId="0BD18B20" wp14:editId="00D30D04">
          <wp:simplePos x="0" y="0"/>
          <wp:positionH relativeFrom="margin">
            <wp:align>center</wp:align>
          </wp:positionH>
          <wp:positionV relativeFrom="paragraph">
            <wp:posOffset>-119684</wp:posOffset>
          </wp:positionV>
          <wp:extent cx="6804828" cy="1183702"/>
          <wp:effectExtent l="0" t="0" r="0" b="0"/>
          <wp:wrapNone/>
          <wp:docPr id="1705153673" name="Grafik 1705153673">
            <a:extLst xmlns:a="http://schemas.openxmlformats.org/drawingml/2006/main">
              <a:ext uri="{FF2B5EF4-FFF2-40B4-BE49-F238E27FC236}">
                <a16:creationId xmlns:a16="http://schemas.microsoft.com/office/drawing/2014/main" id="{C8AD24BA-0653-4038-BE7D-161D77C172A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04828" cy="1183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54ED">
      <w:rPr>
        <w:noProof/>
        <w:lang w:val="de-DE" w:eastAsia="de-DE"/>
      </w:rPr>
      <w:drawing>
        <wp:anchor distT="0" distB="0" distL="114300" distR="114300" simplePos="0" relativeHeight="251658241" behindDoc="0" locked="0" layoutInCell="1" allowOverlap="1" wp14:anchorId="33202029" wp14:editId="4A91C6AA">
          <wp:simplePos x="0" y="0"/>
          <wp:positionH relativeFrom="margin">
            <wp:align>center</wp:align>
          </wp:positionH>
          <wp:positionV relativeFrom="paragraph">
            <wp:posOffset>-119684</wp:posOffset>
          </wp:positionV>
          <wp:extent cx="6804828" cy="1183702"/>
          <wp:effectExtent l="0" t="0" r="0" b="0"/>
          <wp:wrapNone/>
          <wp:docPr id="255214070" name="Grafik 255214070">
            <a:extLst xmlns:a="http://schemas.openxmlformats.org/drawingml/2006/main">
              <a:ext uri="{FF2B5EF4-FFF2-40B4-BE49-F238E27FC236}">
                <a16:creationId xmlns:a16="http://schemas.microsoft.com/office/drawing/2014/main" id="{25AB4C4B-53AF-4581-9602-7A2B4649B0C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04828" cy="1183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D37C8"/>
    <w:multiLevelType w:val="hybridMultilevel"/>
    <w:tmpl w:val="89C487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911E2"/>
    <w:multiLevelType w:val="hybridMultilevel"/>
    <w:tmpl w:val="4C9EA436"/>
    <w:lvl w:ilvl="0" w:tplc="6D7224C6">
      <w:numFmt w:val="bullet"/>
      <w:lvlText w:val=""/>
      <w:lvlJc w:val="left"/>
      <w:pPr>
        <w:ind w:left="720" w:hanging="360"/>
      </w:pPr>
      <w:rPr>
        <w:rFonts w:ascii="Wingdings" w:eastAsia="Arial Unicode MS" w:hAnsi="Wingdings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8E5C3B"/>
    <w:multiLevelType w:val="multilevel"/>
    <w:tmpl w:val="17522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66694057">
    <w:abstractNumId w:val="0"/>
  </w:num>
  <w:num w:numId="2" w16cid:durableId="1995328217">
    <w:abstractNumId w:val="1"/>
  </w:num>
  <w:num w:numId="3" w16cid:durableId="28144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B61"/>
    <w:rsid w:val="00002B0B"/>
    <w:rsid w:val="0000386E"/>
    <w:rsid w:val="00005084"/>
    <w:rsid w:val="000063F6"/>
    <w:rsid w:val="00006772"/>
    <w:rsid w:val="00012641"/>
    <w:rsid w:val="000146C7"/>
    <w:rsid w:val="0001565C"/>
    <w:rsid w:val="00016D10"/>
    <w:rsid w:val="000220CA"/>
    <w:rsid w:val="00022A66"/>
    <w:rsid w:val="00022B7A"/>
    <w:rsid w:val="00027C10"/>
    <w:rsid w:val="00034769"/>
    <w:rsid w:val="00036B18"/>
    <w:rsid w:val="000450EC"/>
    <w:rsid w:val="00051BC6"/>
    <w:rsid w:val="00057604"/>
    <w:rsid w:val="00057E08"/>
    <w:rsid w:val="00065F77"/>
    <w:rsid w:val="00066768"/>
    <w:rsid w:val="0007500A"/>
    <w:rsid w:val="00075313"/>
    <w:rsid w:val="00081378"/>
    <w:rsid w:val="00091DC6"/>
    <w:rsid w:val="00092E67"/>
    <w:rsid w:val="000934AB"/>
    <w:rsid w:val="00096250"/>
    <w:rsid w:val="000969A0"/>
    <w:rsid w:val="000A115C"/>
    <w:rsid w:val="000A5108"/>
    <w:rsid w:val="000A774C"/>
    <w:rsid w:val="000B1B6E"/>
    <w:rsid w:val="000C2C8B"/>
    <w:rsid w:val="000C5E3B"/>
    <w:rsid w:val="000D2A5A"/>
    <w:rsid w:val="000D607C"/>
    <w:rsid w:val="000D625B"/>
    <w:rsid w:val="000E22AE"/>
    <w:rsid w:val="000E38B0"/>
    <w:rsid w:val="000E4186"/>
    <w:rsid w:val="000E6CFF"/>
    <w:rsid w:val="000E753B"/>
    <w:rsid w:val="000F150E"/>
    <w:rsid w:val="000F4797"/>
    <w:rsid w:val="000F6E0E"/>
    <w:rsid w:val="00101C6C"/>
    <w:rsid w:val="00102D39"/>
    <w:rsid w:val="001075CA"/>
    <w:rsid w:val="001133E4"/>
    <w:rsid w:val="00114AE4"/>
    <w:rsid w:val="001166E2"/>
    <w:rsid w:val="00116854"/>
    <w:rsid w:val="0012604E"/>
    <w:rsid w:val="00127B10"/>
    <w:rsid w:val="001321E1"/>
    <w:rsid w:val="001328AC"/>
    <w:rsid w:val="0014270E"/>
    <w:rsid w:val="001445C8"/>
    <w:rsid w:val="0015337F"/>
    <w:rsid w:val="00161286"/>
    <w:rsid w:val="00162A16"/>
    <w:rsid w:val="0016431C"/>
    <w:rsid w:val="001644FB"/>
    <w:rsid w:val="00166F32"/>
    <w:rsid w:val="00175B50"/>
    <w:rsid w:val="0018623F"/>
    <w:rsid w:val="0019191F"/>
    <w:rsid w:val="0019192A"/>
    <w:rsid w:val="00193247"/>
    <w:rsid w:val="00195C0E"/>
    <w:rsid w:val="001A5A5B"/>
    <w:rsid w:val="001B068D"/>
    <w:rsid w:val="001B0727"/>
    <w:rsid w:val="001B23D7"/>
    <w:rsid w:val="001B2408"/>
    <w:rsid w:val="001B3381"/>
    <w:rsid w:val="001B56C1"/>
    <w:rsid w:val="001C08C4"/>
    <w:rsid w:val="001C49F5"/>
    <w:rsid w:val="001C56DC"/>
    <w:rsid w:val="001C7C06"/>
    <w:rsid w:val="001D352A"/>
    <w:rsid w:val="001D3551"/>
    <w:rsid w:val="001D78AF"/>
    <w:rsid w:val="001E10A5"/>
    <w:rsid w:val="001F1416"/>
    <w:rsid w:val="001F2205"/>
    <w:rsid w:val="001F39EA"/>
    <w:rsid w:val="002058F1"/>
    <w:rsid w:val="00206AE9"/>
    <w:rsid w:val="00210AFD"/>
    <w:rsid w:val="00211A83"/>
    <w:rsid w:val="00214DEE"/>
    <w:rsid w:val="00221F8B"/>
    <w:rsid w:val="002258A5"/>
    <w:rsid w:val="00225909"/>
    <w:rsid w:val="00225FEC"/>
    <w:rsid w:val="002316BF"/>
    <w:rsid w:val="00241C05"/>
    <w:rsid w:val="002458B4"/>
    <w:rsid w:val="00245FD0"/>
    <w:rsid w:val="00250C19"/>
    <w:rsid w:val="00261252"/>
    <w:rsid w:val="00272AFC"/>
    <w:rsid w:val="00276013"/>
    <w:rsid w:val="002811A9"/>
    <w:rsid w:val="0029206B"/>
    <w:rsid w:val="00295D9B"/>
    <w:rsid w:val="002A35AF"/>
    <w:rsid w:val="002A53DB"/>
    <w:rsid w:val="002A65C0"/>
    <w:rsid w:val="002B69CE"/>
    <w:rsid w:val="002C0423"/>
    <w:rsid w:val="002C766A"/>
    <w:rsid w:val="002C7A39"/>
    <w:rsid w:val="002D2318"/>
    <w:rsid w:val="002D4F89"/>
    <w:rsid w:val="002E0C66"/>
    <w:rsid w:val="002E105C"/>
    <w:rsid w:val="002E1CB0"/>
    <w:rsid w:val="002E3EC8"/>
    <w:rsid w:val="002E495B"/>
    <w:rsid w:val="002E6505"/>
    <w:rsid w:val="002F6A0A"/>
    <w:rsid w:val="003042A6"/>
    <w:rsid w:val="003057C5"/>
    <w:rsid w:val="00305E5E"/>
    <w:rsid w:val="0031131A"/>
    <w:rsid w:val="0031154B"/>
    <w:rsid w:val="0031414E"/>
    <w:rsid w:val="0031595E"/>
    <w:rsid w:val="00324221"/>
    <w:rsid w:val="0032490F"/>
    <w:rsid w:val="0032491A"/>
    <w:rsid w:val="00330E28"/>
    <w:rsid w:val="003354F3"/>
    <w:rsid w:val="003434F3"/>
    <w:rsid w:val="003445C9"/>
    <w:rsid w:val="003508FA"/>
    <w:rsid w:val="00363CF9"/>
    <w:rsid w:val="003644C7"/>
    <w:rsid w:val="00367036"/>
    <w:rsid w:val="003715AD"/>
    <w:rsid w:val="0037208D"/>
    <w:rsid w:val="003738A0"/>
    <w:rsid w:val="003844C8"/>
    <w:rsid w:val="003951D0"/>
    <w:rsid w:val="0039656E"/>
    <w:rsid w:val="003A1F98"/>
    <w:rsid w:val="003A4F23"/>
    <w:rsid w:val="003B066B"/>
    <w:rsid w:val="003B3A08"/>
    <w:rsid w:val="003B688D"/>
    <w:rsid w:val="003C1ECA"/>
    <w:rsid w:val="003C1F59"/>
    <w:rsid w:val="003C2A91"/>
    <w:rsid w:val="003C59FF"/>
    <w:rsid w:val="003C6BB8"/>
    <w:rsid w:val="003D1F06"/>
    <w:rsid w:val="003D1F9A"/>
    <w:rsid w:val="003D4675"/>
    <w:rsid w:val="003D4703"/>
    <w:rsid w:val="003D4F3A"/>
    <w:rsid w:val="003D533E"/>
    <w:rsid w:val="003E0997"/>
    <w:rsid w:val="003E108C"/>
    <w:rsid w:val="003E503D"/>
    <w:rsid w:val="003E58E2"/>
    <w:rsid w:val="003E6046"/>
    <w:rsid w:val="003E6AEB"/>
    <w:rsid w:val="003F408A"/>
    <w:rsid w:val="00404655"/>
    <w:rsid w:val="004057C5"/>
    <w:rsid w:val="00407FDA"/>
    <w:rsid w:val="0041148F"/>
    <w:rsid w:val="0041419B"/>
    <w:rsid w:val="00415842"/>
    <w:rsid w:val="0041704B"/>
    <w:rsid w:val="00422CA8"/>
    <w:rsid w:val="004244A9"/>
    <w:rsid w:val="00434AE5"/>
    <w:rsid w:val="00434BF2"/>
    <w:rsid w:val="00435A9C"/>
    <w:rsid w:val="00436174"/>
    <w:rsid w:val="00441EE1"/>
    <w:rsid w:val="00443FC3"/>
    <w:rsid w:val="004463DE"/>
    <w:rsid w:val="00450E6C"/>
    <w:rsid w:val="00451338"/>
    <w:rsid w:val="004517A4"/>
    <w:rsid w:val="004518ED"/>
    <w:rsid w:val="00455B54"/>
    <w:rsid w:val="00461C6E"/>
    <w:rsid w:val="004640F5"/>
    <w:rsid w:val="004654ED"/>
    <w:rsid w:val="0046615E"/>
    <w:rsid w:val="00471A67"/>
    <w:rsid w:val="004721D4"/>
    <w:rsid w:val="004765F1"/>
    <w:rsid w:val="00476E2F"/>
    <w:rsid w:val="00480CDC"/>
    <w:rsid w:val="00483B83"/>
    <w:rsid w:val="004965E6"/>
    <w:rsid w:val="004A0945"/>
    <w:rsid w:val="004A4A4D"/>
    <w:rsid w:val="004A7D51"/>
    <w:rsid w:val="004B665C"/>
    <w:rsid w:val="004C65EB"/>
    <w:rsid w:val="004D005E"/>
    <w:rsid w:val="004D0592"/>
    <w:rsid w:val="004D0FD6"/>
    <w:rsid w:val="004D4145"/>
    <w:rsid w:val="004D4494"/>
    <w:rsid w:val="004E0E09"/>
    <w:rsid w:val="004E0EA9"/>
    <w:rsid w:val="004E51D5"/>
    <w:rsid w:val="004F14C7"/>
    <w:rsid w:val="004F5960"/>
    <w:rsid w:val="0050271F"/>
    <w:rsid w:val="00507A97"/>
    <w:rsid w:val="0052125D"/>
    <w:rsid w:val="00523C94"/>
    <w:rsid w:val="00532448"/>
    <w:rsid w:val="005339CC"/>
    <w:rsid w:val="0053655C"/>
    <w:rsid w:val="00542FDA"/>
    <w:rsid w:val="00554A8B"/>
    <w:rsid w:val="00556092"/>
    <w:rsid w:val="00560E3B"/>
    <w:rsid w:val="00561A8C"/>
    <w:rsid w:val="00563BE1"/>
    <w:rsid w:val="00566224"/>
    <w:rsid w:val="00576F28"/>
    <w:rsid w:val="00583FB1"/>
    <w:rsid w:val="005841F2"/>
    <w:rsid w:val="00586FE0"/>
    <w:rsid w:val="00593D9B"/>
    <w:rsid w:val="00595920"/>
    <w:rsid w:val="005960D6"/>
    <w:rsid w:val="00597782"/>
    <w:rsid w:val="005A0518"/>
    <w:rsid w:val="005A4831"/>
    <w:rsid w:val="005A62EC"/>
    <w:rsid w:val="005B13E4"/>
    <w:rsid w:val="005B4842"/>
    <w:rsid w:val="005B75CA"/>
    <w:rsid w:val="005C0D05"/>
    <w:rsid w:val="005C2F68"/>
    <w:rsid w:val="005C3667"/>
    <w:rsid w:val="005C550E"/>
    <w:rsid w:val="005C6205"/>
    <w:rsid w:val="005D0669"/>
    <w:rsid w:val="005E018A"/>
    <w:rsid w:val="005E2D1E"/>
    <w:rsid w:val="005E4F6A"/>
    <w:rsid w:val="005E7846"/>
    <w:rsid w:val="005F1A44"/>
    <w:rsid w:val="005F44EC"/>
    <w:rsid w:val="006038CF"/>
    <w:rsid w:val="006039B9"/>
    <w:rsid w:val="00604154"/>
    <w:rsid w:val="00605612"/>
    <w:rsid w:val="00605A4C"/>
    <w:rsid w:val="006106DA"/>
    <w:rsid w:val="00612A97"/>
    <w:rsid w:val="00615B9D"/>
    <w:rsid w:val="006162FC"/>
    <w:rsid w:val="006211D3"/>
    <w:rsid w:val="00621E9F"/>
    <w:rsid w:val="006232CE"/>
    <w:rsid w:val="006254ED"/>
    <w:rsid w:val="00626669"/>
    <w:rsid w:val="00627B26"/>
    <w:rsid w:val="00636617"/>
    <w:rsid w:val="006376C9"/>
    <w:rsid w:val="006438D3"/>
    <w:rsid w:val="0064515D"/>
    <w:rsid w:val="006620CD"/>
    <w:rsid w:val="0066458C"/>
    <w:rsid w:val="006748A8"/>
    <w:rsid w:val="006825AE"/>
    <w:rsid w:val="00685A1D"/>
    <w:rsid w:val="0068784D"/>
    <w:rsid w:val="006879A1"/>
    <w:rsid w:val="00690460"/>
    <w:rsid w:val="00697859"/>
    <w:rsid w:val="006A184B"/>
    <w:rsid w:val="006A18D6"/>
    <w:rsid w:val="006A6FA8"/>
    <w:rsid w:val="006B554F"/>
    <w:rsid w:val="006B61FC"/>
    <w:rsid w:val="006B77A2"/>
    <w:rsid w:val="006D06F7"/>
    <w:rsid w:val="006D7E97"/>
    <w:rsid w:val="006E0A37"/>
    <w:rsid w:val="006E0DCE"/>
    <w:rsid w:val="006E1FCB"/>
    <w:rsid w:val="006E3810"/>
    <w:rsid w:val="006E5CE4"/>
    <w:rsid w:val="006F1A30"/>
    <w:rsid w:val="006F2AF8"/>
    <w:rsid w:val="006F62AD"/>
    <w:rsid w:val="007012EC"/>
    <w:rsid w:val="00703518"/>
    <w:rsid w:val="00703F18"/>
    <w:rsid w:val="00705C01"/>
    <w:rsid w:val="00715694"/>
    <w:rsid w:val="007211E0"/>
    <w:rsid w:val="00722300"/>
    <w:rsid w:val="00731FBB"/>
    <w:rsid w:val="00732CD4"/>
    <w:rsid w:val="007562D8"/>
    <w:rsid w:val="00761BEF"/>
    <w:rsid w:val="00765DCE"/>
    <w:rsid w:val="00773347"/>
    <w:rsid w:val="0077524E"/>
    <w:rsid w:val="00775EFD"/>
    <w:rsid w:val="00777E22"/>
    <w:rsid w:val="00780DA2"/>
    <w:rsid w:val="007815E8"/>
    <w:rsid w:val="0078162B"/>
    <w:rsid w:val="007842AF"/>
    <w:rsid w:val="007859E1"/>
    <w:rsid w:val="00790681"/>
    <w:rsid w:val="00795EE5"/>
    <w:rsid w:val="00797DC4"/>
    <w:rsid w:val="007A3C0F"/>
    <w:rsid w:val="007A3D53"/>
    <w:rsid w:val="007A5077"/>
    <w:rsid w:val="007B62DA"/>
    <w:rsid w:val="007B6D01"/>
    <w:rsid w:val="007C4185"/>
    <w:rsid w:val="007D0053"/>
    <w:rsid w:val="007D56B8"/>
    <w:rsid w:val="007D7E1B"/>
    <w:rsid w:val="007E00F1"/>
    <w:rsid w:val="007E139D"/>
    <w:rsid w:val="007E7B41"/>
    <w:rsid w:val="007F22E6"/>
    <w:rsid w:val="007F36A4"/>
    <w:rsid w:val="007F3914"/>
    <w:rsid w:val="007F4514"/>
    <w:rsid w:val="007F5167"/>
    <w:rsid w:val="007F7BE3"/>
    <w:rsid w:val="00807548"/>
    <w:rsid w:val="00814D2F"/>
    <w:rsid w:val="00820E3E"/>
    <w:rsid w:val="00824019"/>
    <w:rsid w:val="0083037B"/>
    <w:rsid w:val="008340F8"/>
    <w:rsid w:val="00834832"/>
    <w:rsid w:val="008404E0"/>
    <w:rsid w:val="00844402"/>
    <w:rsid w:val="00847235"/>
    <w:rsid w:val="0085577B"/>
    <w:rsid w:val="00867F54"/>
    <w:rsid w:val="0087133F"/>
    <w:rsid w:val="008768D2"/>
    <w:rsid w:val="008844BD"/>
    <w:rsid w:val="00893810"/>
    <w:rsid w:val="00895677"/>
    <w:rsid w:val="008A038C"/>
    <w:rsid w:val="008A122F"/>
    <w:rsid w:val="008A5981"/>
    <w:rsid w:val="008B55C4"/>
    <w:rsid w:val="008C1C2D"/>
    <w:rsid w:val="008C2733"/>
    <w:rsid w:val="008C49BA"/>
    <w:rsid w:val="008C7508"/>
    <w:rsid w:val="008D1E7E"/>
    <w:rsid w:val="008D282A"/>
    <w:rsid w:val="008D40D4"/>
    <w:rsid w:val="008D4104"/>
    <w:rsid w:val="008D557F"/>
    <w:rsid w:val="008D74C5"/>
    <w:rsid w:val="008F0CC6"/>
    <w:rsid w:val="008F1FA2"/>
    <w:rsid w:val="008F298A"/>
    <w:rsid w:val="008F3E1A"/>
    <w:rsid w:val="00902A50"/>
    <w:rsid w:val="00906D41"/>
    <w:rsid w:val="00910DCD"/>
    <w:rsid w:val="009210C0"/>
    <w:rsid w:val="009245E6"/>
    <w:rsid w:val="0093019E"/>
    <w:rsid w:val="00931248"/>
    <w:rsid w:val="00932D2E"/>
    <w:rsid w:val="00937F09"/>
    <w:rsid w:val="00942A4B"/>
    <w:rsid w:val="00946BD5"/>
    <w:rsid w:val="0094703D"/>
    <w:rsid w:val="009512C4"/>
    <w:rsid w:val="00960716"/>
    <w:rsid w:val="0096572C"/>
    <w:rsid w:val="00966987"/>
    <w:rsid w:val="009676D5"/>
    <w:rsid w:val="00970059"/>
    <w:rsid w:val="009707CF"/>
    <w:rsid w:val="00970878"/>
    <w:rsid w:val="00970B3C"/>
    <w:rsid w:val="00971093"/>
    <w:rsid w:val="0097223D"/>
    <w:rsid w:val="009737DC"/>
    <w:rsid w:val="0097414F"/>
    <w:rsid w:val="00981C7F"/>
    <w:rsid w:val="00990938"/>
    <w:rsid w:val="009910D4"/>
    <w:rsid w:val="00992D36"/>
    <w:rsid w:val="00994841"/>
    <w:rsid w:val="00996EEF"/>
    <w:rsid w:val="00997D6D"/>
    <w:rsid w:val="009A0DB3"/>
    <w:rsid w:val="009A1405"/>
    <w:rsid w:val="009B1E8E"/>
    <w:rsid w:val="009B1F6D"/>
    <w:rsid w:val="009B2021"/>
    <w:rsid w:val="009B3932"/>
    <w:rsid w:val="009C1126"/>
    <w:rsid w:val="009C485D"/>
    <w:rsid w:val="009C6080"/>
    <w:rsid w:val="009C743B"/>
    <w:rsid w:val="009C7B6E"/>
    <w:rsid w:val="009D52D4"/>
    <w:rsid w:val="009D6000"/>
    <w:rsid w:val="009E175B"/>
    <w:rsid w:val="009F0EDA"/>
    <w:rsid w:val="009F532D"/>
    <w:rsid w:val="009F7A3A"/>
    <w:rsid w:val="00A00C19"/>
    <w:rsid w:val="00A117C1"/>
    <w:rsid w:val="00A14434"/>
    <w:rsid w:val="00A21648"/>
    <w:rsid w:val="00A21CB7"/>
    <w:rsid w:val="00A22AB2"/>
    <w:rsid w:val="00A24220"/>
    <w:rsid w:val="00A34DF7"/>
    <w:rsid w:val="00A47ECF"/>
    <w:rsid w:val="00A500C9"/>
    <w:rsid w:val="00A50593"/>
    <w:rsid w:val="00A516D1"/>
    <w:rsid w:val="00A51859"/>
    <w:rsid w:val="00A56453"/>
    <w:rsid w:val="00A56924"/>
    <w:rsid w:val="00A6194B"/>
    <w:rsid w:val="00A73923"/>
    <w:rsid w:val="00A82C64"/>
    <w:rsid w:val="00A9317F"/>
    <w:rsid w:val="00A97B12"/>
    <w:rsid w:val="00AA7EE7"/>
    <w:rsid w:val="00AB1C99"/>
    <w:rsid w:val="00AB2491"/>
    <w:rsid w:val="00AC081D"/>
    <w:rsid w:val="00AC2F0B"/>
    <w:rsid w:val="00AC5790"/>
    <w:rsid w:val="00AC6E26"/>
    <w:rsid w:val="00AC790E"/>
    <w:rsid w:val="00AD395F"/>
    <w:rsid w:val="00AD5FF9"/>
    <w:rsid w:val="00AD648E"/>
    <w:rsid w:val="00AE7F97"/>
    <w:rsid w:val="00AF1267"/>
    <w:rsid w:val="00AF6024"/>
    <w:rsid w:val="00AF768A"/>
    <w:rsid w:val="00B01CC2"/>
    <w:rsid w:val="00B04688"/>
    <w:rsid w:val="00B06DA6"/>
    <w:rsid w:val="00B118FC"/>
    <w:rsid w:val="00B125AF"/>
    <w:rsid w:val="00B12C8A"/>
    <w:rsid w:val="00B144E9"/>
    <w:rsid w:val="00B23600"/>
    <w:rsid w:val="00B24045"/>
    <w:rsid w:val="00B266C5"/>
    <w:rsid w:val="00B36537"/>
    <w:rsid w:val="00B37864"/>
    <w:rsid w:val="00B402CF"/>
    <w:rsid w:val="00B431DF"/>
    <w:rsid w:val="00B51CFE"/>
    <w:rsid w:val="00B54DDA"/>
    <w:rsid w:val="00B5744E"/>
    <w:rsid w:val="00B61087"/>
    <w:rsid w:val="00B625B0"/>
    <w:rsid w:val="00B90F79"/>
    <w:rsid w:val="00B95F3D"/>
    <w:rsid w:val="00BA2C22"/>
    <w:rsid w:val="00BB138B"/>
    <w:rsid w:val="00BB167A"/>
    <w:rsid w:val="00BB5770"/>
    <w:rsid w:val="00BC7C37"/>
    <w:rsid w:val="00BD4068"/>
    <w:rsid w:val="00BD682D"/>
    <w:rsid w:val="00BE0744"/>
    <w:rsid w:val="00BE793F"/>
    <w:rsid w:val="00C05197"/>
    <w:rsid w:val="00C12C7A"/>
    <w:rsid w:val="00C13019"/>
    <w:rsid w:val="00C1349D"/>
    <w:rsid w:val="00C27864"/>
    <w:rsid w:val="00C33915"/>
    <w:rsid w:val="00C37155"/>
    <w:rsid w:val="00C42E12"/>
    <w:rsid w:val="00C45E18"/>
    <w:rsid w:val="00C47ABB"/>
    <w:rsid w:val="00C5147F"/>
    <w:rsid w:val="00C54930"/>
    <w:rsid w:val="00C54EDD"/>
    <w:rsid w:val="00C57DD5"/>
    <w:rsid w:val="00C60A6C"/>
    <w:rsid w:val="00C62083"/>
    <w:rsid w:val="00C666C4"/>
    <w:rsid w:val="00C7482A"/>
    <w:rsid w:val="00C7714A"/>
    <w:rsid w:val="00C86132"/>
    <w:rsid w:val="00C9030D"/>
    <w:rsid w:val="00C90C50"/>
    <w:rsid w:val="00C91D57"/>
    <w:rsid w:val="00C9465B"/>
    <w:rsid w:val="00C9532E"/>
    <w:rsid w:val="00CB2033"/>
    <w:rsid w:val="00CC4785"/>
    <w:rsid w:val="00CC73B1"/>
    <w:rsid w:val="00CD7781"/>
    <w:rsid w:val="00CE14C7"/>
    <w:rsid w:val="00CF6AF8"/>
    <w:rsid w:val="00D03EC5"/>
    <w:rsid w:val="00D107E7"/>
    <w:rsid w:val="00D126E7"/>
    <w:rsid w:val="00D13A14"/>
    <w:rsid w:val="00D15F09"/>
    <w:rsid w:val="00D205B4"/>
    <w:rsid w:val="00D21ECF"/>
    <w:rsid w:val="00D25B89"/>
    <w:rsid w:val="00D2765C"/>
    <w:rsid w:val="00D36968"/>
    <w:rsid w:val="00D4139F"/>
    <w:rsid w:val="00D4305B"/>
    <w:rsid w:val="00D46231"/>
    <w:rsid w:val="00D54EB0"/>
    <w:rsid w:val="00D55361"/>
    <w:rsid w:val="00D56D4B"/>
    <w:rsid w:val="00D575A7"/>
    <w:rsid w:val="00D6067E"/>
    <w:rsid w:val="00D61ECD"/>
    <w:rsid w:val="00D666C2"/>
    <w:rsid w:val="00D703F5"/>
    <w:rsid w:val="00D808D0"/>
    <w:rsid w:val="00D85BE5"/>
    <w:rsid w:val="00DA6EEB"/>
    <w:rsid w:val="00DB0E1F"/>
    <w:rsid w:val="00DB3377"/>
    <w:rsid w:val="00DB723F"/>
    <w:rsid w:val="00DB76D8"/>
    <w:rsid w:val="00DC3363"/>
    <w:rsid w:val="00DD6646"/>
    <w:rsid w:val="00DD76A7"/>
    <w:rsid w:val="00DE0284"/>
    <w:rsid w:val="00DE107D"/>
    <w:rsid w:val="00DE440E"/>
    <w:rsid w:val="00DE63DC"/>
    <w:rsid w:val="00DE6EC7"/>
    <w:rsid w:val="00DF03DC"/>
    <w:rsid w:val="00DF2094"/>
    <w:rsid w:val="00DF5588"/>
    <w:rsid w:val="00DF6C11"/>
    <w:rsid w:val="00DF714A"/>
    <w:rsid w:val="00E0291F"/>
    <w:rsid w:val="00E12D2E"/>
    <w:rsid w:val="00E14830"/>
    <w:rsid w:val="00E22A2F"/>
    <w:rsid w:val="00E22FAE"/>
    <w:rsid w:val="00E247EF"/>
    <w:rsid w:val="00E25394"/>
    <w:rsid w:val="00E25EF7"/>
    <w:rsid w:val="00E304F2"/>
    <w:rsid w:val="00E40EDF"/>
    <w:rsid w:val="00E411CE"/>
    <w:rsid w:val="00E4475C"/>
    <w:rsid w:val="00E455FB"/>
    <w:rsid w:val="00E47B3A"/>
    <w:rsid w:val="00E50616"/>
    <w:rsid w:val="00E512AC"/>
    <w:rsid w:val="00E5554D"/>
    <w:rsid w:val="00E61128"/>
    <w:rsid w:val="00E65CE7"/>
    <w:rsid w:val="00E65E8A"/>
    <w:rsid w:val="00E667C5"/>
    <w:rsid w:val="00E67E39"/>
    <w:rsid w:val="00E70548"/>
    <w:rsid w:val="00E76C5E"/>
    <w:rsid w:val="00E81A46"/>
    <w:rsid w:val="00E82FA2"/>
    <w:rsid w:val="00E85DEB"/>
    <w:rsid w:val="00E90898"/>
    <w:rsid w:val="00E9336A"/>
    <w:rsid w:val="00E934C4"/>
    <w:rsid w:val="00E94EBA"/>
    <w:rsid w:val="00E97705"/>
    <w:rsid w:val="00EA18EC"/>
    <w:rsid w:val="00EA27F8"/>
    <w:rsid w:val="00EA5399"/>
    <w:rsid w:val="00EA53F5"/>
    <w:rsid w:val="00EA645E"/>
    <w:rsid w:val="00EB0FC5"/>
    <w:rsid w:val="00EB4595"/>
    <w:rsid w:val="00EB51AA"/>
    <w:rsid w:val="00ED2953"/>
    <w:rsid w:val="00ED486B"/>
    <w:rsid w:val="00EE3BB3"/>
    <w:rsid w:val="00EE4A9C"/>
    <w:rsid w:val="00EE4D33"/>
    <w:rsid w:val="00EE5F49"/>
    <w:rsid w:val="00EE603D"/>
    <w:rsid w:val="00EF5DDA"/>
    <w:rsid w:val="00F03377"/>
    <w:rsid w:val="00F21D44"/>
    <w:rsid w:val="00F22B47"/>
    <w:rsid w:val="00F30528"/>
    <w:rsid w:val="00F3171E"/>
    <w:rsid w:val="00F418DC"/>
    <w:rsid w:val="00F43979"/>
    <w:rsid w:val="00F47EFD"/>
    <w:rsid w:val="00F519A0"/>
    <w:rsid w:val="00F534C2"/>
    <w:rsid w:val="00F60564"/>
    <w:rsid w:val="00F60B61"/>
    <w:rsid w:val="00F6796A"/>
    <w:rsid w:val="00F74B12"/>
    <w:rsid w:val="00F754FA"/>
    <w:rsid w:val="00F76B54"/>
    <w:rsid w:val="00F81B39"/>
    <w:rsid w:val="00F84659"/>
    <w:rsid w:val="00FA1E6D"/>
    <w:rsid w:val="00FB20C1"/>
    <w:rsid w:val="00FB3447"/>
    <w:rsid w:val="00FB5954"/>
    <w:rsid w:val="00FC1752"/>
    <w:rsid w:val="00FC1BFD"/>
    <w:rsid w:val="00FC75BC"/>
    <w:rsid w:val="00FD212F"/>
    <w:rsid w:val="00FD455A"/>
    <w:rsid w:val="00FD5CB6"/>
    <w:rsid w:val="00FE26A9"/>
    <w:rsid w:val="00FF6E7A"/>
    <w:rsid w:val="010653F0"/>
    <w:rsid w:val="01309BBE"/>
    <w:rsid w:val="02A32393"/>
    <w:rsid w:val="02F64408"/>
    <w:rsid w:val="036552D5"/>
    <w:rsid w:val="0381AE93"/>
    <w:rsid w:val="05674698"/>
    <w:rsid w:val="057EF21B"/>
    <w:rsid w:val="06E1A194"/>
    <w:rsid w:val="0837CC15"/>
    <w:rsid w:val="0936320B"/>
    <w:rsid w:val="0A0550F9"/>
    <w:rsid w:val="0AF4121F"/>
    <w:rsid w:val="0B4C6493"/>
    <w:rsid w:val="0BFC7CFA"/>
    <w:rsid w:val="0E9463FA"/>
    <w:rsid w:val="0F122452"/>
    <w:rsid w:val="1044CD4A"/>
    <w:rsid w:val="107C91E7"/>
    <w:rsid w:val="11834736"/>
    <w:rsid w:val="135D3E0B"/>
    <w:rsid w:val="1571ABC5"/>
    <w:rsid w:val="16669C4C"/>
    <w:rsid w:val="16ED250D"/>
    <w:rsid w:val="17CF54DD"/>
    <w:rsid w:val="182BDECE"/>
    <w:rsid w:val="186D5B7D"/>
    <w:rsid w:val="18F18627"/>
    <w:rsid w:val="1BA48450"/>
    <w:rsid w:val="1BF0D795"/>
    <w:rsid w:val="1C33260A"/>
    <w:rsid w:val="1F362ECE"/>
    <w:rsid w:val="1F5D8902"/>
    <w:rsid w:val="1FD2F180"/>
    <w:rsid w:val="202FC5DC"/>
    <w:rsid w:val="21723B11"/>
    <w:rsid w:val="22352749"/>
    <w:rsid w:val="23F8FC7D"/>
    <w:rsid w:val="248399EC"/>
    <w:rsid w:val="271472CE"/>
    <w:rsid w:val="278A6C6C"/>
    <w:rsid w:val="278ED53A"/>
    <w:rsid w:val="281F1970"/>
    <w:rsid w:val="28F48572"/>
    <w:rsid w:val="29DB28CC"/>
    <w:rsid w:val="2C0E6BD4"/>
    <w:rsid w:val="2D802BD6"/>
    <w:rsid w:val="2D9719D6"/>
    <w:rsid w:val="2DA480CF"/>
    <w:rsid w:val="2E56DE03"/>
    <w:rsid w:val="3065912C"/>
    <w:rsid w:val="310C6A54"/>
    <w:rsid w:val="33CF7CD9"/>
    <w:rsid w:val="33E1A6D7"/>
    <w:rsid w:val="34115AE2"/>
    <w:rsid w:val="34833726"/>
    <w:rsid w:val="37B6BD19"/>
    <w:rsid w:val="39F32A79"/>
    <w:rsid w:val="3A7EE6BC"/>
    <w:rsid w:val="3B012662"/>
    <w:rsid w:val="3C3E5DF5"/>
    <w:rsid w:val="3DC8FB24"/>
    <w:rsid w:val="3F4AD406"/>
    <w:rsid w:val="4148AFC7"/>
    <w:rsid w:val="43034A0C"/>
    <w:rsid w:val="4319B68F"/>
    <w:rsid w:val="47280A98"/>
    <w:rsid w:val="47C1B314"/>
    <w:rsid w:val="48A08335"/>
    <w:rsid w:val="4A1E9D3F"/>
    <w:rsid w:val="4B4FA849"/>
    <w:rsid w:val="4BDF8FEB"/>
    <w:rsid w:val="4C586CE2"/>
    <w:rsid w:val="4C6B9AC6"/>
    <w:rsid w:val="4E001371"/>
    <w:rsid w:val="4F06592C"/>
    <w:rsid w:val="4FDF0574"/>
    <w:rsid w:val="51DE6503"/>
    <w:rsid w:val="52853642"/>
    <w:rsid w:val="52C34FD5"/>
    <w:rsid w:val="52D12A24"/>
    <w:rsid w:val="53AC3108"/>
    <w:rsid w:val="54BAD004"/>
    <w:rsid w:val="55AB25C8"/>
    <w:rsid w:val="58E13E76"/>
    <w:rsid w:val="5B728975"/>
    <w:rsid w:val="5BCBCB46"/>
    <w:rsid w:val="5D087C85"/>
    <w:rsid w:val="5D2092D3"/>
    <w:rsid w:val="5D433F08"/>
    <w:rsid w:val="5D79EBE5"/>
    <w:rsid w:val="5DC6D6D2"/>
    <w:rsid w:val="60CD7517"/>
    <w:rsid w:val="63263747"/>
    <w:rsid w:val="6475393A"/>
    <w:rsid w:val="64D4C402"/>
    <w:rsid w:val="6513676A"/>
    <w:rsid w:val="66A7F022"/>
    <w:rsid w:val="695330EF"/>
    <w:rsid w:val="6A833363"/>
    <w:rsid w:val="6CB5605E"/>
    <w:rsid w:val="6CE2EEEA"/>
    <w:rsid w:val="6D0A21CB"/>
    <w:rsid w:val="6D3A710F"/>
    <w:rsid w:val="6F58DDBB"/>
    <w:rsid w:val="7026EA15"/>
    <w:rsid w:val="702BFF0A"/>
    <w:rsid w:val="7054FD14"/>
    <w:rsid w:val="73173B3A"/>
    <w:rsid w:val="7694C337"/>
    <w:rsid w:val="7779ACC7"/>
    <w:rsid w:val="7ADC0CD1"/>
    <w:rsid w:val="7B058A3A"/>
    <w:rsid w:val="7BE534E5"/>
    <w:rsid w:val="7E6E5417"/>
    <w:rsid w:val="7EFFD50D"/>
    <w:rsid w:val="7FF39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76233"/>
  <w15:chartTrackingRefBased/>
  <w15:docId w15:val="{64593A5F-933D-4B59-8B65-9647CB28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nhideWhenUsed/>
    <w:rsid w:val="00276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1"/>
    <w:uiPriority w:val="99"/>
    <w:unhideWhenUsed/>
    <w:rsid w:val="00906D41"/>
    <w:rPr>
      <w:sz w:val="20"/>
      <w:szCs w:val="20"/>
    </w:rPr>
  </w:style>
  <w:style w:type="character" w:customStyle="1" w:styleId="FuzeileZchn">
    <w:name w:val="Fußzeile Zchn"/>
    <w:basedOn w:val="Absatz-Standardschriftart"/>
    <w:uiPriority w:val="99"/>
    <w:rsid w:val="00F60B6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Absatz-Standardschriftart"/>
    <w:uiPriority w:val="99"/>
    <w:rsid w:val="00F60B61"/>
    <w:rPr>
      <w:rFonts w:cs="Times New Roman"/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F60B61"/>
    <w:pPr>
      <w:spacing w:before="100" w:beforeAutospacing="1" w:after="100" w:afterAutospacing="1"/>
    </w:pPr>
    <w:rPr>
      <w:lang w:val="de-DE" w:eastAsia="de-DE"/>
    </w:rPr>
  </w:style>
  <w:style w:type="table" w:styleId="Tabellenraster">
    <w:name w:val="Table Grid"/>
    <w:basedOn w:val="TableNormal1"/>
    <w:uiPriority w:val="59"/>
    <w:rsid w:val="00F60B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Standard"/>
    <w:rsid w:val="005960D6"/>
    <w:pPr>
      <w:spacing w:before="100" w:beforeAutospacing="1" w:after="100" w:afterAutospacing="1"/>
    </w:pPr>
    <w:rPr>
      <w:lang w:val="de-DE" w:eastAsia="de-DE"/>
    </w:rPr>
  </w:style>
  <w:style w:type="character" w:customStyle="1" w:styleId="normaltextrun">
    <w:name w:val="normaltextrun"/>
    <w:basedOn w:val="Absatz-Standardschriftart"/>
    <w:rsid w:val="005960D6"/>
  </w:style>
  <w:style w:type="character" w:customStyle="1" w:styleId="eop">
    <w:name w:val="eop"/>
    <w:basedOn w:val="Absatz-Standardschriftart"/>
    <w:rsid w:val="005960D6"/>
  </w:style>
  <w:style w:type="character" w:customStyle="1" w:styleId="spellingerror">
    <w:name w:val="spellingerror"/>
    <w:basedOn w:val="Absatz-Standardschriftart"/>
    <w:rsid w:val="005960D6"/>
  </w:style>
  <w:style w:type="character" w:customStyle="1" w:styleId="scxw192163554">
    <w:name w:val="scxw192163554"/>
    <w:basedOn w:val="Absatz-Standardschriftart"/>
    <w:rsid w:val="005960D6"/>
  </w:style>
  <w:style w:type="character" w:customStyle="1" w:styleId="contextualspellingandgrammarerror">
    <w:name w:val="contextualspellingandgrammarerror"/>
    <w:basedOn w:val="Absatz-Standardschriftart"/>
    <w:rsid w:val="005960D6"/>
  </w:style>
  <w:style w:type="character" w:customStyle="1" w:styleId="pagebreaktextspan">
    <w:name w:val="pagebreaktextspan"/>
    <w:basedOn w:val="Absatz-Standardschriftart"/>
    <w:rsid w:val="005960D6"/>
  </w:style>
  <w:style w:type="character" w:styleId="Funotenzeichen">
    <w:name w:val="footnote reference"/>
    <w:basedOn w:val="Absatz-Standardschriftart"/>
    <w:uiPriority w:val="99"/>
    <w:semiHidden/>
    <w:unhideWhenUsed/>
    <w:rsid w:val="00824019"/>
    <w:rPr>
      <w:vertAlign w:val="superscrip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4019"/>
    <w:rPr>
      <w:color w:val="605E5C"/>
      <w:shd w:val="clear" w:color="auto" w:fill="E1DFDD"/>
    </w:rPr>
  </w:style>
  <w:style w:type="character" w:customStyle="1" w:styleId="scxw193292747">
    <w:name w:val="scxw193292747"/>
    <w:basedOn w:val="Absatz-Standardschriftart"/>
    <w:rsid w:val="00AB2491"/>
  </w:style>
  <w:style w:type="character" w:customStyle="1" w:styleId="scxw234589991">
    <w:name w:val="scxw234589991"/>
    <w:basedOn w:val="Absatz-Standardschriftart"/>
    <w:rsid w:val="00AB2491"/>
  </w:style>
  <w:style w:type="character" w:customStyle="1" w:styleId="KommentartextZchn1">
    <w:name w:val="Kommentartext Zchn1"/>
    <w:basedOn w:val="Absatz-Standardschriftart"/>
    <w:link w:val="Kommentartext"/>
    <w:uiPriority w:val="99"/>
    <w:rsid w:val="00906D4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1"/>
    <w:uiPriority w:val="99"/>
    <w:semiHidden/>
    <w:unhideWhenUsed/>
    <w:rsid w:val="00906D41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D46231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C12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enabsatz">
    <w:name w:val="List Paragraph"/>
    <w:basedOn w:val="Standard"/>
    <w:uiPriority w:val="34"/>
    <w:qFormat/>
    <w:rsid w:val="002E3EC8"/>
    <w:pPr>
      <w:ind w:left="720"/>
      <w:contextualSpacing/>
    </w:pPr>
  </w:style>
  <w:style w:type="table" w:customStyle="1" w:styleId="TableNormal1">
    <w:name w:val="Table Normal1"/>
    <w:uiPriority w:val="99"/>
    <w:semiHidden/>
    <w:unhideWhenUsed/>
    <w:rsid w:val="00F6056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opfzeileZchn1">
    <w:name w:val="Kopfzeile Zchn1"/>
    <w:basedOn w:val="Absatz-Standardschriftart"/>
    <w:uiPriority w:val="99"/>
    <w:rsid w:val="00F60564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mmentReference1">
    <w:name w:val="Comment Reference1"/>
    <w:basedOn w:val="Absatz-Standardschriftart"/>
    <w:uiPriority w:val="99"/>
    <w:rsid w:val="00F60564"/>
    <w:rPr>
      <w:rFonts w:cs="Times New Roman"/>
      <w:sz w:val="16"/>
      <w:szCs w:val="16"/>
    </w:rPr>
  </w:style>
  <w:style w:type="character" w:customStyle="1" w:styleId="KommentarthemaZchn1">
    <w:name w:val="Kommentarthema Zchn1"/>
    <w:basedOn w:val="KommentartextZchn1"/>
    <w:link w:val="Kommentarthema"/>
    <w:uiPriority w:val="99"/>
    <w:semiHidden/>
    <w:rsid w:val="00906D41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CommentTextChar1">
    <w:name w:val="Comment Text Char1"/>
    <w:basedOn w:val="Absatz-Standardschriftart"/>
    <w:uiPriority w:val="99"/>
    <w:semiHidden/>
    <w:rsid w:val="003738A0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SubjectChar1">
    <w:name w:val="Comment Subject Char1"/>
    <w:basedOn w:val="CommentTextChar1"/>
    <w:uiPriority w:val="99"/>
    <w:semiHidden/>
    <w:rsid w:val="003738A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HeaderChar">
    <w:name w:val="Header Char"/>
    <w:basedOn w:val="Absatz-Standardschriftart"/>
    <w:uiPriority w:val="99"/>
    <w:rsid w:val="00276013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Absatz-Standardschriftart"/>
    <w:uiPriority w:val="99"/>
    <w:rsid w:val="00276013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KopfzeileZchn">
    <w:name w:val="Kopfzeile Zchn"/>
    <w:basedOn w:val="Absatz-Standardschriftart"/>
    <w:uiPriority w:val="99"/>
    <w:semiHidden/>
    <w:rsid w:val="00B01CC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uzeileZchn1">
    <w:name w:val="Fußzeile Zchn1"/>
    <w:basedOn w:val="Absatz-Standardschriftart"/>
    <w:uiPriority w:val="99"/>
    <w:semiHidden/>
    <w:rsid w:val="00B01CC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KommentartextZchn">
    <w:name w:val="Kommentartext Zchn"/>
    <w:basedOn w:val="Absatz-Standardschriftart"/>
    <w:uiPriority w:val="99"/>
    <w:rsid w:val="00B01CC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KommentarthemaZchn">
    <w:name w:val="Kommentarthema Zchn"/>
    <w:basedOn w:val="KommentartextZchn"/>
    <w:uiPriority w:val="99"/>
    <w:semiHidden/>
    <w:rsid w:val="00B01CC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Erwhnung1">
    <w:name w:val="Erwähnung1"/>
    <w:basedOn w:val="Absatz-Standardschriftart"/>
    <w:uiPriority w:val="99"/>
    <w:unhideWhenUsed/>
    <w:rsid w:val="00B01CC2"/>
    <w:rPr>
      <w:color w:val="2B579A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character" w:styleId="Erwhnung">
    <w:name w:val="Mention"/>
    <w:basedOn w:val="Absatz-Standardschriftart"/>
    <w:uiPriority w:val="99"/>
    <w:unhideWhenUsed/>
    <w:rsid w:val="005E018A"/>
    <w:rPr>
      <w:color w:val="2B579A"/>
      <w:shd w:val="clear" w:color="auto" w:fill="E1DFDD"/>
    </w:rPr>
  </w:style>
  <w:style w:type="paragraph" w:styleId="Kopfzeile">
    <w:name w:val="header"/>
    <w:basedOn w:val="Standard"/>
    <w:link w:val="KopfzeileZchn2"/>
    <w:uiPriority w:val="99"/>
    <w:semiHidden/>
    <w:unhideWhenUsed/>
    <w:rsid w:val="00AC790E"/>
    <w:pPr>
      <w:tabs>
        <w:tab w:val="center" w:pos="4536"/>
        <w:tab w:val="right" w:pos="9072"/>
      </w:tabs>
    </w:pPr>
  </w:style>
  <w:style w:type="character" w:customStyle="1" w:styleId="KopfzeileZchn2">
    <w:name w:val="Kopfzeile Zchn2"/>
    <w:basedOn w:val="Absatz-Standardschriftart"/>
    <w:link w:val="Kopfzeile"/>
    <w:uiPriority w:val="99"/>
    <w:semiHidden/>
    <w:rsid w:val="00AC79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uzeile">
    <w:name w:val="footer"/>
    <w:basedOn w:val="Standard"/>
    <w:link w:val="FuzeileZchn2"/>
    <w:uiPriority w:val="99"/>
    <w:semiHidden/>
    <w:unhideWhenUsed/>
    <w:rsid w:val="00AC790E"/>
    <w:pPr>
      <w:tabs>
        <w:tab w:val="center" w:pos="4536"/>
        <w:tab w:val="right" w:pos="9072"/>
      </w:tabs>
    </w:pPr>
  </w:style>
  <w:style w:type="character" w:customStyle="1" w:styleId="FuzeileZchn2">
    <w:name w:val="Fußzeile Zchn2"/>
    <w:basedOn w:val="Absatz-Standardschriftart"/>
    <w:link w:val="Fuzeile"/>
    <w:uiPriority w:val="99"/>
    <w:semiHidden/>
    <w:rsid w:val="00AC790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mmentReference2">
    <w:name w:val="Comment Reference2"/>
    <w:basedOn w:val="Absatz-Standardschriftart"/>
    <w:uiPriority w:val="99"/>
    <w:semiHidden/>
    <w:unhideWhenUsed/>
    <w:rsid w:val="00AC790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esse@mach.d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ach.d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630f61-571a-4465-9d75-46e331e9c0b8" xsi:nil="true"/>
    <Datenschutz xmlns="c3630f61-571a-4465-9d75-46e331e9c0b8" xsi:nil="true"/>
    <e16b5f1cf7684aaaa5336d6b8c4274e6 xmlns="c3630f61-571a-4465-9d75-46e331e9c0b8">
      <Terms xmlns="http://schemas.microsoft.com/office/infopath/2007/PartnerControls"/>
    </e16b5f1cf7684aaaa5336d6b8c4274e6>
    <k0ac15c03bea4492b9ac8fbf536981a7 xmlns="c3630f61-571a-4465-9d75-46e331e9c0b8">
      <Terms xmlns="http://schemas.microsoft.com/office/infopath/2007/PartnerControls"/>
    </k0ac15c03bea4492b9ac8fbf536981a7>
    <d16d76bad2a9404383dde36c6351f5c6 xmlns="c3630f61-571a-4465-9d75-46e331e9c0b8">
      <Terms xmlns="http://schemas.microsoft.com/office/infopath/2007/PartnerControls"/>
    </d16d76bad2a9404383dde36c6351f5c6>
    <Ablaufdatum xmlns="c3630f61-571a-4465-9d75-46e331e9c0b8" xsi:nil="true"/>
    <e4be585ca7cc47e4a953017809b69d9d xmlns="c3630f61-571a-4465-9d75-46e331e9c0b8">
      <Terms xmlns="http://schemas.microsoft.com/office/infopath/2007/PartnerControls"/>
    </e4be585ca7cc47e4a953017809b69d9d>
    <Vertraulich xmlns="c3630f61-571a-4465-9d75-46e331e9c0b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MACH Dokument, standard" ma:contentTypeID="0x010100FE666687E07A9147B1F25D0F17D2E3AD000CD71A0917761549A1E9A95F4D7178E0" ma:contentTypeVersion="4" ma:contentTypeDescription="" ma:contentTypeScope="" ma:versionID="822d3042e742340e26aaa69fa3a9cf30">
  <xsd:schema xmlns:xsd="http://www.w3.org/2001/XMLSchema" xmlns:xs="http://www.w3.org/2001/XMLSchema" xmlns:p="http://schemas.microsoft.com/office/2006/metadata/properties" xmlns:ns2="c3630f61-571a-4465-9d75-46e331e9c0b8" targetNamespace="http://schemas.microsoft.com/office/2006/metadata/properties" ma:root="true" ma:fieldsID="0d284b8116a59f924dc8363360949195" ns2:_="">
    <xsd:import namespace="c3630f61-571a-4465-9d75-46e331e9c0b8"/>
    <xsd:element name="properties">
      <xsd:complexType>
        <xsd:sequence>
          <xsd:element name="documentManagement">
            <xsd:complexType>
              <xsd:all>
                <xsd:element ref="ns2:Datenschutz" minOccurs="0"/>
                <xsd:element ref="ns2:Ablaufdatum" minOccurs="0"/>
                <xsd:element ref="ns2:Vertraulich" minOccurs="0"/>
                <xsd:element ref="ns2:e16b5f1cf7684aaaa5336d6b8c4274e6" minOccurs="0"/>
                <xsd:element ref="ns2:k0ac15c03bea4492b9ac8fbf536981a7" minOccurs="0"/>
                <xsd:element ref="ns2:TaxCatchAll" minOccurs="0"/>
                <xsd:element ref="ns2:d16d76bad2a9404383dde36c6351f5c6" minOccurs="0"/>
                <xsd:element ref="ns2:TaxCatchAllLabel" minOccurs="0"/>
                <xsd:element ref="ns2:e4be585ca7cc47e4a953017809b69d9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30f61-571a-4465-9d75-46e331e9c0b8" elementFormDefault="qualified">
    <xsd:import namespace="http://schemas.microsoft.com/office/2006/documentManagement/types"/>
    <xsd:import namespace="http://schemas.microsoft.com/office/infopath/2007/PartnerControls"/>
    <xsd:element name="Datenschutz" ma:index="5" nillable="true" ma:displayName="Datenschutz" ma:default="" ma:format="Dropdown" ma:internalName="Datenschutz">
      <xsd:simpleType>
        <xsd:restriction base="dms:Choice">
          <xsd:enumeration value="DS 0"/>
          <xsd:enumeration value="DS niedrig"/>
          <xsd:enumeration value="DS mittel"/>
          <xsd:enumeration value="DS hoch"/>
        </xsd:restriction>
      </xsd:simpleType>
    </xsd:element>
    <xsd:element name="Ablaufdatum" ma:index="6" nillable="true" ma:displayName="Ablaufdatum" ma:default="" ma:format="DateOnly" ma:internalName="Ablaufdatum">
      <xsd:simpleType>
        <xsd:restriction base="dms:DateTime"/>
      </xsd:simpleType>
    </xsd:element>
    <xsd:element name="Vertraulich" ma:index="7" nillable="true" ma:displayName="Vertraulich" ma:default="" ma:format="Dropdown" ma:internalName="Vertraulich">
      <xsd:simpleType>
        <xsd:restriction base="dms:Choice">
          <xsd:enumeration value="Öffentlich"/>
          <xsd:enumeration value="Intern"/>
          <xsd:enumeration value="Eingeschränkt"/>
          <xsd:enumeration value="Vertraulich"/>
        </xsd:restriction>
      </xsd:simpleType>
    </xsd:element>
    <xsd:element name="e16b5f1cf7684aaaa5336d6b8c4274e6" ma:index="10" nillable="true" ma:taxonomy="true" ma:internalName="e16b5f1cf7684aaaa5336d6b8c4274e6" ma:taxonomyFieldName="Dokumententyp" ma:displayName="Dokumententyp" ma:default="" ma:fieldId="{e16b5f1c-f768-4aaa-a533-6d6b8c4274e6}" ma:sspId="b8be34fb-2ffa-44e6-aee8-2bed4776183d" ma:termSetId="0e1af58f-9463-461c-a173-e06be4225e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0ac15c03bea4492b9ac8fbf536981a7" ma:index="12" nillable="true" ma:taxonomy="true" ma:internalName="k0ac15c03bea4492b9ac8fbf536981a7" ma:taxonomyFieldName="Abteilungen" ma:displayName="Abteilungen" ma:default="" ma:fieldId="{40ac15c0-3bea-4492-b9ac-8fbf536981a7}" ma:sspId="b8be34fb-2ffa-44e6-aee8-2bed4776183d" ma:termSetId="efc310c5-57b8-474e-9048-c39e24b85e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742c3da3-9282-45af-943d-f896224fff39}" ma:internalName="TaxCatchAll" ma:showField="CatchAllData" ma:web="e059df38-3fbe-4142-9b62-93b8faefb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16d76bad2a9404383dde36c6351f5c6" ma:index="18" nillable="true" ma:taxonomy="true" ma:internalName="d16d76bad2a9404383dde36c6351f5c6" ma:taxonomyFieldName="Dokumentklasse" ma:displayName="Dokumentklasse" ma:default="" ma:fieldId="{d16d76ba-d2a9-4043-83dd-e36c6351f5c6}" ma:sspId="b8be34fb-2ffa-44e6-aee8-2bed4776183d" ma:termSetId="146bd1ba-c2a8-4ae2-ac1c-5065e9f640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9" nillable="true" ma:displayName="Taxonomy Catch All Column1" ma:hidden="true" ma:list="{742c3da3-9282-45af-943d-f896224fff39}" ma:internalName="TaxCatchAllLabel" ma:readOnly="true" ma:showField="CatchAllDataLabel" ma:web="e059df38-3fbe-4142-9b62-93b8faefb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4be585ca7cc47e4a953017809b69d9d" ma:index="20" nillable="true" ma:taxonomy="true" ma:internalName="e4be585ca7cc47e4a953017809b69d9d" ma:taxonomyFieldName="Status_x0020__x002F__x0020_Freigabe" ma:displayName="Status-Freigabe" ma:fieldId="{e4be585c-a7cc-47e4-a953-017809b69d9d}" ma:sspId="b8be34fb-2ffa-44e6-aee8-2bed4776183d" ma:termSetId="cfdb1689-2934-4a49-999a-a8ab4c1421f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altstyp"/>
        <xsd:element ref="dc:title" minOccurs="0" maxOccurs="1" ma:index="1" ma:displayName="Titel"/>
        <xsd:element ref="dc:subject" minOccurs="0" maxOccurs="1"/>
        <xsd:element ref="dc:description" minOccurs="0" maxOccurs="1" ma:index="8" ma:displayName="Kommentare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b8be34fb-2ffa-44e6-aee8-2bed4776183d" ContentTypeId="0x010100FE666687E07A9147B1F25D0F17D2E3AD" PreviousValue="false" LastSyncTimeStamp="2025-12-05T09:10:18.25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D2F0A7-CDC3-4311-AF68-048FF0745CC8}">
  <ds:schemaRefs>
    <ds:schemaRef ds:uri="http://schemas.microsoft.com/office/2006/metadata/properties"/>
    <ds:schemaRef ds:uri="http://schemas.microsoft.com/office/infopath/2007/PartnerControls"/>
    <ds:schemaRef ds:uri="c3630f61-571a-4465-9d75-46e331e9c0b8"/>
  </ds:schemaRefs>
</ds:datastoreItem>
</file>

<file path=customXml/itemProps2.xml><?xml version="1.0" encoding="utf-8"?>
<ds:datastoreItem xmlns:ds="http://schemas.openxmlformats.org/officeDocument/2006/customXml" ds:itemID="{B7DBA68A-123E-489A-8ACB-6493AB7DF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630f61-571a-4465-9d75-46e331e9c0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9EC43E-B2F3-491A-B36D-4E52FCC50AC3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6110A927-F2A9-4A0C-9F36-E093C851A4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583</Words>
  <Characters>3675</Characters>
  <Application>Microsoft Office Word</Application>
  <DocSecurity>0</DocSecurity>
  <Lines>30</Lines>
  <Paragraphs>8</Paragraphs>
  <ScaleCrop>false</ScaleCrop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HKR-neu</dc:title>
  <dc:subject/>
  <dc:creator>Marc Monich;Malte Schley</dc:creator>
  <cp:keywords>MACH PM</cp:keywords>
  <dc:description/>
  <cp:lastModifiedBy>Malte Schley</cp:lastModifiedBy>
  <cp:revision>85</cp:revision>
  <dcterms:created xsi:type="dcterms:W3CDTF">2026-08-24T22:21:00Z</dcterms:created>
  <dcterms:modified xsi:type="dcterms:W3CDTF">2026-10-07T08:59:00Z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0x010100FE666687E07A9147B1F25D0F17D2E3AD000CD71A0917761549A1E9A95F4D7178E0</vt:lpwstr>
  </property>
  <property fmtid="{D5CDD505-2E9C-101B-9397-08002B2CF9AE}" pid="3" name="MediaServiceImageTags">
    <vt:lpwstr/>
  </property>
  <property fmtid="{D5CDD505-2E9C-101B-9397-08002B2CF9AE}" pid="4" name="e16b5f1cf7684aaaa5336d6b8c4274e6">
    <vt:lpwstr/>
  </property>
  <property fmtid="{D5CDD505-2E9C-101B-9397-08002B2CF9AE}" pid="5" name="Dokumentklasse">
    <vt:lpwstr/>
  </property>
  <property fmtid="{D5CDD505-2E9C-101B-9397-08002B2CF9AE}" pid="6" name="Status_x0020__x002F__x0020_Freigabe">
    <vt:lpwstr/>
  </property>
  <property fmtid="{D5CDD505-2E9C-101B-9397-08002B2CF9AE}" pid="7" name="k0ac15c03bea4492b9ac8fbf536981a7">
    <vt:lpwstr/>
  </property>
  <property fmtid="{D5CDD505-2E9C-101B-9397-08002B2CF9AE}" pid="8" name="e4be585ca7cc47e4a953017809b69d9d">
    <vt:lpwstr/>
  </property>
  <property fmtid="{D5CDD505-2E9C-101B-9397-08002B2CF9AE}" pid="9" name="d16d76bad2a9404383dde36c6351f5c6">
    <vt:lpwstr/>
  </property>
  <property fmtid="{D5CDD505-2E9C-101B-9397-08002B2CF9AE}" pid="10" name="Dokumententyp">
    <vt:lpwstr/>
  </property>
  <property fmtid="{D5CDD505-2E9C-101B-9397-08002B2CF9AE}" pid="11" name="Abteilungen">
    <vt:lpwstr/>
  </property>
  <property fmtid="{D5CDD505-2E9C-101B-9397-08002B2CF9AE}" pid="12" name="Status / Freigabe">
    <vt:lpwstr/>
  </property>
  <property fmtid="{D5CDD505-2E9C-101B-9397-08002B2CF9AE}" pid="13" name="lcf76f155ced4ddcb4097134ff3c332f">
    <vt:lpwstr/>
  </property>
  <property fmtid="{D5CDD505-2E9C-101B-9397-08002B2CF9AE}" pid="14" name="Order">
    <vt:r8>423600</vt:r8>
  </property>
  <property fmtid="{D5CDD505-2E9C-101B-9397-08002B2CF9AE}" pid="15" name="xd_Signature">
    <vt:bool>false</vt:bool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</Properties>
</file>