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9105" w14:textId="076679D2" w:rsidR="00F60B61" w:rsidRPr="00826B45" w:rsidRDefault="00F60B61" w:rsidP="00F60B61">
      <w:pPr>
        <w:spacing w:line="360" w:lineRule="auto"/>
        <w:jc w:val="right"/>
        <w:outlineLvl w:val="0"/>
        <w:rPr>
          <w:rFonts w:ascii="Arial" w:eastAsia="Arial Unicode MS" w:hAnsi="Arial" w:cs="Arial"/>
          <w:i/>
          <w:color w:val="000000"/>
          <w:sz w:val="20"/>
          <w:u w:color="000000"/>
          <w:lang w:val="de-DE"/>
        </w:rPr>
      </w:pPr>
      <w:bookmarkStart w:id="0" w:name="_Hlk31363072"/>
      <w:r w:rsidRPr="00826B45">
        <w:rPr>
          <w:rFonts w:ascii="Arial" w:eastAsia="Arial Unicode MS" w:hAnsi="Arial" w:cs="Arial"/>
          <w:i/>
          <w:color w:val="000000"/>
          <w:sz w:val="20"/>
          <w:u w:color="000000"/>
          <w:lang w:val="de-DE"/>
        </w:rPr>
        <w:t xml:space="preserve">Lübeck, </w:t>
      </w:r>
      <w:r w:rsidR="00992D36">
        <w:rPr>
          <w:rFonts w:ascii="Arial" w:eastAsia="Arial Unicode MS" w:hAnsi="Arial" w:cs="Arial"/>
          <w:i/>
          <w:color w:val="000000"/>
          <w:sz w:val="20"/>
          <w:u w:color="000000"/>
          <w:lang w:val="de-DE"/>
        </w:rPr>
        <w:t>1</w:t>
      </w:r>
      <w:r w:rsidR="00EE5F49">
        <w:rPr>
          <w:rFonts w:ascii="Arial" w:eastAsia="Arial Unicode MS" w:hAnsi="Arial" w:cs="Arial"/>
          <w:i/>
          <w:color w:val="000000"/>
          <w:sz w:val="20"/>
          <w:u w:color="000000"/>
          <w:lang w:val="de-DE"/>
        </w:rPr>
        <w:t>0</w:t>
      </w:r>
      <w:r w:rsidRPr="00826B45">
        <w:rPr>
          <w:rFonts w:ascii="Arial" w:eastAsia="Arial Unicode MS" w:hAnsi="Arial" w:cs="Arial"/>
          <w:i/>
          <w:color w:val="000000"/>
          <w:sz w:val="20"/>
          <w:u w:color="000000"/>
          <w:lang w:val="de-DE"/>
        </w:rPr>
        <w:t xml:space="preserve">. </w:t>
      </w:r>
      <w:r w:rsidR="00EE5F49">
        <w:rPr>
          <w:rFonts w:ascii="Arial" w:eastAsia="Arial Unicode MS" w:hAnsi="Arial" w:cs="Arial"/>
          <w:i/>
          <w:color w:val="000000"/>
          <w:sz w:val="20"/>
          <w:u w:color="000000"/>
          <w:lang w:val="de-DE"/>
        </w:rPr>
        <w:t>Juni</w:t>
      </w:r>
      <w:r w:rsidRPr="00826B45">
        <w:rPr>
          <w:rFonts w:ascii="Arial" w:eastAsia="Arial Unicode MS" w:hAnsi="Arial" w:cs="Arial"/>
          <w:i/>
          <w:color w:val="000000"/>
          <w:sz w:val="20"/>
          <w:u w:color="000000"/>
          <w:lang w:val="de-DE"/>
        </w:rPr>
        <w:t xml:space="preserve"> 20</w:t>
      </w:r>
      <w:r>
        <w:rPr>
          <w:rFonts w:ascii="Arial" w:eastAsia="Arial Unicode MS" w:hAnsi="Arial" w:cs="Arial"/>
          <w:i/>
          <w:color w:val="000000"/>
          <w:sz w:val="20"/>
          <w:u w:color="000000"/>
          <w:lang w:val="de-DE"/>
        </w:rPr>
        <w:t>2</w:t>
      </w:r>
      <w:r w:rsidR="00EE5F49">
        <w:rPr>
          <w:rFonts w:ascii="Arial" w:eastAsia="Arial Unicode MS" w:hAnsi="Arial" w:cs="Arial"/>
          <w:i/>
          <w:color w:val="000000"/>
          <w:sz w:val="20"/>
          <w:u w:color="000000"/>
          <w:lang w:val="de-DE"/>
        </w:rPr>
        <w:t>5</w:t>
      </w:r>
    </w:p>
    <w:p w14:paraId="5DE92828" w14:textId="77777777" w:rsidR="00F60B61" w:rsidRPr="00826B45" w:rsidRDefault="00F60B61" w:rsidP="00F60B61">
      <w:pPr>
        <w:spacing w:line="360" w:lineRule="auto"/>
        <w:jc w:val="both"/>
        <w:outlineLvl w:val="0"/>
        <w:rPr>
          <w:rFonts w:ascii="Arial" w:eastAsia="Arial Unicode MS" w:hAnsi="Arial" w:cs="Arial"/>
          <w:b/>
          <w:color w:val="000000"/>
          <w:sz w:val="20"/>
          <w:szCs w:val="20"/>
          <w:u w:color="000000"/>
          <w:lang w:val="de-DE"/>
        </w:rPr>
      </w:pPr>
    </w:p>
    <w:bookmarkEnd w:id="0"/>
    <w:p w14:paraId="19556894" w14:textId="3CF1C18D" w:rsidR="006E3810" w:rsidRDefault="00EE5F49" w:rsidP="005960D6">
      <w:pPr>
        <w:pStyle w:val="paragraph"/>
        <w:spacing w:before="0" w:beforeAutospacing="0" w:after="0" w:afterAutospacing="0"/>
        <w:jc w:val="both"/>
        <w:textAlignment w:val="baseline"/>
        <w:rPr>
          <w:rStyle w:val="normaltextrun"/>
          <w:rFonts w:ascii="Arial" w:hAnsi="Arial" w:cs="Arial"/>
          <w:b/>
          <w:bCs/>
          <w:color w:val="000000"/>
          <w:sz w:val="28"/>
          <w:szCs w:val="28"/>
        </w:rPr>
      </w:pPr>
      <w:r w:rsidRPr="00EE5F49">
        <w:rPr>
          <w:rStyle w:val="normaltextrun"/>
          <w:rFonts w:ascii="Arial" w:hAnsi="Arial" w:cs="Arial"/>
          <w:b/>
          <w:bCs/>
          <w:color w:val="000000"/>
          <w:sz w:val="28"/>
          <w:szCs w:val="28"/>
        </w:rPr>
        <w:t>MACH wächst weiter zusammen</w:t>
      </w:r>
    </w:p>
    <w:p w14:paraId="67D53E62" w14:textId="219B161E" w:rsidR="005960D6" w:rsidRDefault="005960D6" w:rsidP="005960D6">
      <w:pPr>
        <w:pStyle w:val="paragraph"/>
        <w:spacing w:before="0" w:beforeAutospacing="0" w:after="0" w:afterAutospacing="0"/>
        <w:jc w:val="both"/>
        <w:textAlignment w:val="baseline"/>
        <w:rPr>
          <w:rFonts w:ascii="Segoe UI" w:hAnsi="Segoe UI" w:cs="Segoe UI"/>
          <w:sz w:val="18"/>
          <w:szCs w:val="18"/>
        </w:rPr>
      </w:pPr>
    </w:p>
    <w:p w14:paraId="302AD472" w14:textId="544B842A" w:rsidR="00992D36" w:rsidRDefault="00EE5F49" w:rsidP="00992D36">
      <w:pPr>
        <w:pStyle w:val="paragraph"/>
        <w:spacing w:after="0" w:afterAutospacing="0" w:line="360" w:lineRule="auto"/>
        <w:contextualSpacing/>
        <w:jc w:val="both"/>
        <w:textAlignment w:val="baseline"/>
        <w:rPr>
          <w:rStyle w:val="normaltextrun"/>
          <w:rFonts w:ascii="Arial" w:hAnsi="Arial" w:cs="Arial"/>
          <w:b/>
          <w:bCs/>
          <w:color w:val="000000"/>
          <w:sz w:val="20"/>
          <w:szCs w:val="20"/>
          <w:shd w:val="clear" w:color="auto" w:fill="FFFFFF"/>
        </w:rPr>
      </w:pPr>
      <w:r w:rsidRPr="00EE5F49">
        <w:rPr>
          <w:rFonts w:ascii="Arial" w:hAnsi="Arial" w:cs="Arial"/>
          <w:b/>
          <w:bCs/>
          <w:sz w:val="20"/>
          <w:szCs w:val="20"/>
          <w:shd w:val="clear" w:color="auto" w:fill="FFFFFF"/>
        </w:rPr>
        <w:t xml:space="preserve">Die Unternehmen der bisherigen MACH Gruppe starten die nächste Etappe ihrer Reise: Die vormals eigenständigen Schwestern MACH AG, MACH Finanzplus GmbH, MACH </w:t>
      </w:r>
      <w:proofErr w:type="spellStart"/>
      <w:r w:rsidRPr="00EE5F49">
        <w:rPr>
          <w:rFonts w:ascii="Arial" w:hAnsi="Arial" w:cs="Arial"/>
          <w:b/>
          <w:bCs/>
          <w:sz w:val="20"/>
          <w:szCs w:val="20"/>
          <w:shd w:val="clear" w:color="auto" w:fill="FFFFFF"/>
        </w:rPr>
        <w:t>ProForms</w:t>
      </w:r>
      <w:proofErr w:type="spellEnd"/>
      <w:r w:rsidRPr="00EE5F49">
        <w:rPr>
          <w:rFonts w:ascii="Arial" w:hAnsi="Arial" w:cs="Arial"/>
          <w:b/>
          <w:bCs/>
          <w:sz w:val="20"/>
          <w:szCs w:val="20"/>
          <w:shd w:val="clear" w:color="auto" w:fill="FFFFFF"/>
        </w:rPr>
        <w:t xml:space="preserve"> GmbH und </w:t>
      </w:r>
      <w:proofErr w:type="spellStart"/>
      <w:r w:rsidRPr="00EE5F49">
        <w:rPr>
          <w:rFonts w:ascii="Arial" w:hAnsi="Arial" w:cs="Arial"/>
          <w:b/>
          <w:bCs/>
          <w:sz w:val="20"/>
          <w:szCs w:val="20"/>
          <w:shd w:val="clear" w:color="auto" w:fill="FFFFFF"/>
        </w:rPr>
        <w:t>mps</w:t>
      </w:r>
      <w:proofErr w:type="spellEnd"/>
      <w:r w:rsidRPr="00EE5F49">
        <w:rPr>
          <w:rFonts w:ascii="Arial" w:hAnsi="Arial" w:cs="Arial"/>
          <w:b/>
          <w:bCs/>
          <w:sz w:val="20"/>
          <w:szCs w:val="20"/>
          <w:shd w:val="clear" w:color="auto" w:fill="FFFFFF"/>
        </w:rPr>
        <w:t xml:space="preserve"> </w:t>
      </w:r>
      <w:proofErr w:type="spellStart"/>
      <w:r w:rsidRPr="00EE5F49">
        <w:rPr>
          <w:rFonts w:ascii="Arial" w:hAnsi="Arial" w:cs="Arial"/>
          <w:b/>
          <w:bCs/>
          <w:sz w:val="20"/>
          <w:szCs w:val="20"/>
          <w:shd w:val="clear" w:color="auto" w:fill="FFFFFF"/>
        </w:rPr>
        <w:t>public</w:t>
      </w:r>
      <w:proofErr w:type="spellEnd"/>
      <w:r w:rsidRPr="00EE5F49">
        <w:rPr>
          <w:rFonts w:ascii="Arial" w:hAnsi="Arial" w:cs="Arial"/>
          <w:b/>
          <w:bCs/>
          <w:sz w:val="20"/>
          <w:szCs w:val="20"/>
          <w:shd w:val="clear" w:color="auto" w:fill="FFFFFF"/>
        </w:rPr>
        <w:t xml:space="preserve"> </w:t>
      </w:r>
      <w:proofErr w:type="spellStart"/>
      <w:r w:rsidRPr="00EE5F49">
        <w:rPr>
          <w:rFonts w:ascii="Arial" w:hAnsi="Arial" w:cs="Arial"/>
          <w:b/>
          <w:bCs/>
          <w:sz w:val="20"/>
          <w:szCs w:val="20"/>
          <w:shd w:val="clear" w:color="auto" w:fill="FFFFFF"/>
        </w:rPr>
        <w:t>solutions</w:t>
      </w:r>
      <w:proofErr w:type="spellEnd"/>
      <w:r w:rsidRPr="00EE5F49">
        <w:rPr>
          <w:rFonts w:ascii="Arial" w:hAnsi="Arial" w:cs="Arial"/>
          <w:b/>
          <w:bCs/>
          <w:sz w:val="20"/>
          <w:szCs w:val="20"/>
          <w:shd w:val="clear" w:color="auto" w:fill="FFFFFF"/>
        </w:rPr>
        <w:t xml:space="preserve"> </w:t>
      </w:r>
      <w:proofErr w:type="spellStart"/>
      <w:r w:rsidRPr="00EE5F49">
        <w:rPr>
          <w:rFonts w:ascii="Arial" w:hAnsi="Arial" w:cs="Arial"/>
          <w:b/>
          <w:bCs/>
          <w:sz w:val="20"/>
          <w:szCs w:val="20"/>
          <w:shd w:val="clear" w:color="auto" w:fill="FFFFFF"/>
        </w:rPr>
        <w:t>gmbh</w:t>
      </w:r>
      <w:proofErr w:type="spellEnd"/>
      <w:r w:rsidRPr="00EE5F49">
        <w:rPr>
          <w:rFonts w:ascii="Arial" w:hAnsi="Arial" w:cs="Arial"/>
          <w:b/>
          <w:bCs/>
          <w:sz w:val="20"/>
          <w:szCs w:val="20"/>
          <w:shd w:val="clear" w:color="auto" w:fill="FFFFFF"/>
        </w:rPr>
        <w:t xml:space="preserve"> gehen in einem gemeinsamen Unternehmen auf</w:t>
      </w:r>
      <w:r w:rsidR="007F5167">
        <w:rPr>
          <w:rFonts w:ascii="Arial" w:hAnsi="Arial" w:cs="Arial"/>
          <w:b/>
          <w:bCs/>
          <w:sz w:val="20"/>
          <w:szCs w:val="20"/>
          <w:shd w:val="clear" w:color="auto" w:fill="FFFFFF"/>
        </w:rPr>
        <w:t xml:space="preserve">. </w:t>
      </w:r>
      <w:r w:rsidRPr="00EE5F49">
        <w:rPr>
          <w:rFonts w:ascii="Arial" w:hAnsi="Arial" w:cs="Arial"/>
          <w:b/>
          <w:bCs/>
          <w:sz w:val="20"/>
          <w:szCs w:val="20"/>
          <w:shd w:val="clear" w:color="auto" w:fill="FFFFFF"/>
        </w:rPr>
        <w:t>Damit ist MACH der führende mittelständische Anbieter für E-Government-Lösungen in Deutschland. Das Unternehmen zählt rund 600 Mitarbeitende.</w:t>
      </w:r>
      <w:r w:rsidR="002F6A0A">
        <w:rPr>
          <w:rStyle w:val="normaltextrun"/>
          <w:rFonts w:ascii="Arial" w:hAnsi="Arial" w:cs="Arial"/>
          <w:b/>
          <w:bCs/>
          <w:color w:val="000000"/>
          <w:sz w:val="20"/>
          <w:szCs w:val="20"/>
          <w:shd w:val="clear" w:color="auto" w:fill="FFFFFF"/>
        </w:rPr>
        <w:t xml:space="preserve"> </w:t>
      </w:r>
    </w:p>
    <w:p w14:paraId="7624D594" w14:textId="77777777" w:rsidR="00992D36" w:rsidRDefault="00992D36" w:rsidP="00992D36">
      <w:pPr>
        <w:pStyle w:val="paragraph"/>
        <w:spacing w:after="0" w:afterAutospacing="0" w:line="360" w:lineRule="auto"/>
        <w:contextualSpacing/>
        <w:jc w:val="both"/>
        <w:textAlignment w:val="baseline"/>
        <w:rPr>
          <w:rStyle w:val="normaltextrun"/>
          <w:rFonts w:ascii="Arial" w:hAnsi="Arial" w:cs="Arial"/>
          <w:b/>
          <w:bCs/>
          <w:color w:val="000000"/>
          <w:sz w:val="20"/>
          <w:szCs w:val="20"/>
          <w:shd w:val="clear" w:color="auto" w:fill="FFFFFF"/>
        </w:rPr>
      </w:pPr>
    </w:p>
    <w:p w14:paraId="20546C98" w14:textId="6B1BFF23"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t xml:space="preserve">Durch die </w:t>
      </w:r>
      <w:hyperlink r:id="rId8" w:history="1">
        <w:r w:rsidRPr="00EE5F49">
          <w:rPr>
            <w:rStyle w:val="Hyperlink"/>
            <w:rFonts w:ascii="Arial" w:hAnsi="Arial" w:cs="Arial"/>
            <w:sz w:val="20"/>
            <w:szCs w:val="20"/>
            <w:shd w:val="clear" w:color="auto" w:fill="FFFFFF"/>
          </w:rPr>
          <w:t xml:space="preserve">Übernahme der </w:t>
        </w:r>
        <w:proofErr w:type="spellStart"/>
        <w:r w:rsidRPr="00EE5F49">
          <w:rPr>
            <w:rStyle w:val="Hyperlink"/>
            <w:rFonts w:ascii="Arial" w:hAnsi="Arial" w:cs="Arial"/>
            <w:sz w:val="20"/>
            <w:szCs w:val="20"/>
            <w:shd w:val="clear" w:color="auto" w:fill="FFFFFF"/>
          </w:rPr>
          <w:t>mps</w:t>
        </w:r>
        <w:proofErr w:type="spellEnd"/>
        <w:r w:rsidRPr="00EE5F49">
          <w:rPr>
            <w:rStyle w:val="Hyperlink"/>
            <w:rFonts w:ascii="Arial" w:hAnsi="Arial" w:cs="Arial"/>
            <w:sz w:val="20"/>
            <w:szCs w:val="20"/>
            <w:shd w:val="clear" w:color="auto" w:fill="FFFFFF"/>
          </w:rPr>
          <w:t xml:space="preserve"> </w:t>
        </w:r>
        <w:proofErr w:type="spellStart"/>
        <w:r w:rsidR="005339CC">
          <w:rPr>
            <w:rStyle w:val="Hyperlink"/>
            <w:rFonts w:ascii="Arial" w:hAnsi="Arial" w:cs="Arial"/>
            <w:sz w:val="20"/>
            <w:szCs w:val="20"/>
            <w:shd w:val="clear" w:color="auto" w:fill="FFFFFF"/>
          </w:rPr>
          <w:t>public</w:t>
        </w:r>
        <w:proofErr w:type="spellEnd"/>
        <w:r w:rsidR="005339CC">
          <w:rPr>
            <w:rStyle w:val="Hyperlink"/>
            <w:rFonts w:ascii="Arial" w:hAnsi="Arial" w:cs="Arial"/>
            <w:sz w:val="20"/>
            <w:szCs w:val="20"/>
            <w:shd w:val="clear" w:color="auto" w:fill="FFFFFF"/>
          </w:rPr>
          <w:t xml:space="preserve"> </w:t>
        </w:r>
        <w:proofErr w:type="spellStart"/>
        <w:r w:rsidR="005339CC">
          <w:rPr>
            <w:rStyle w:val="Hyperlink"/>
            <w:rFonts w:ascii="Arial" w:hAnsi="Arial" w:cs="Arial"/>
            <w:sz w:val="20"/>
            <w:szCs w:val="20"/>
            <w:shd w:val="clear" w:color="auto" w:fill="FFFFFF"/>
          </w:rPr>
          <w:t>solutions</w:t>
        </w:r>
        <w:proofErr w:type="spellEnd"/>
        <w:r w:rsidR="005339CC">
          <w:rPr>
            <w:rStyle w:val="Hyperlink"/>
            <w:rFonts w:ascii="Arial" w:hAnsi="Arial" w:cs="Arial"/>
            <w:sz w:val="20"/>
            <w:szCs w:val="20"/>
            <w:shd w:val="clear" w:color="auto" w:fill="FFFFFF"/>
          </w:rPr>
          <w:t xml:space="preserve"> </w:t>
        </w:r>
        <w:proofErr w:type="spellStart"/>
        <w:r w:rsidRPr="00EE5F49">
          <w:rPr>
            <w:rStyle w:val="Hyperlink"/>
            <w:rFonts w:ascii="Arial" w:hAnsi="Arial" w:cs="Arial"/>
            <w:sz w:val="20"/>
            <w:szCs w:val="20"/>
            <w:shd w:val="clear" w:color="auto" w:fill="FFFFFF"/>
          </w:rPr>
          <w:t>gmbh</w:t>
        </w:r>
        <w:proofErr w:type="spellEnd"/>
      </w:hyperlink>
      <w:r w:rsidRPr="00EE5F49">
        <w:rPr>
          <w:rFonts w:ascii="Arial" w:hAnsi="Arial" w:cs="Arial"/>
          <w:color w:val="000000"/>
          <w:sz w:val="20"/>
          <w:szCs w:val="20"/>
          <w:shd w:val="clear" w:color="auto" w:fill="FFFFFF"/>
        </w:rPr>
        <w:t xml:space="preserve"> im Herbst letzten Jahres hatte die MACH AG ihre Größe und Marktpräsenz bereits erheblich erweitert. Mit den nun gebündelten Kräften unter einem Schirm </w:t>
      </w:r>
      <w:r w:rsidR="00996EEF">
        <w:rPr>
          <w:rFonts w:ascii="Arial" w:hAnsi="Arial" w:cs="Arial"/>
          <w:color w:val="000000"/>
          <w:sz w:val="20"/>
          <w:szCs w:val="20"/>
          <w:shd w:val="clear" w:color="auto" w:fill="FFFFFF"/>
        </w:rPr>
        <w:t>stellt</w:t>
      </w:r>
      <w:r w:rsidRPr="00EE5F49">
        <w:rPr>
          <w:rFonts w:ascii="Arial" w:hAnsi="Arial" w:cs="Arial"/>
          <w:color w:val="000000"/>
          <w:sz w:val="20"/>
          <w:szCs w:val="20"/>
          <w:shd w:val="clear" w:color="auto" w:fill="FFFFFF"/>
        </w:rPr>
        <w:t xml:space="preserve"> sich MACH souveräner auf und </w:t>
      </w:r>
      <w:r w:rsidR="00996EEF">
        <w:rPr>
          <w:rFonts w:ascii="Arial" w:hAnsi="Arial" w:cs="Arial"/>
          <w:color w:val="000000"/>
          <w:sz w:val="20"/>
          <w:szCs w:val="20"/>
          <w:shd w:val="clear" w:color="auto" w:fill="FFFFFF"/>
        </w:rPr>
        <w:t xml:space="preserve">erhöht </w:t>
      </w:r>
      <w:r w:rsidRPr="00EE5F49">
        <w:rPr>
          <w:rFonts w:ascii="Arial" w:hAnsi="Arial" w:cs="Arial"/>
          <w:color w:val="000000"/>
          <w:sz w:val="20"/>
          <w:szCs w:val="20"/>
          <w:shd w:val="clear" w:color="auto" w:fill="FFFFFF"/>
        </w:rPr>
        <w:t xml:space="preserve">die eigene Resilienz. Die integrierten Unternehmen bleiben als Produktmarken MACH </w:t>
      </w:r>
      <w:proofErr w:type="spellStart"/>
      <w:r w:rsidRPr="00EE5F49">
        <w:rPr>
          <w:rFonts w:ascii="Arial" w:hAnsi="Arial" w:cs="Arial"/>
          <w:color w:val="000000"/>
          <w:sz w:val="20"/>
          <w:szCs w:val="20"/>
          <w:shd w:val="clear" w:color="auto" w:fill="FFFFFF"/>
        </w:rPr>
        <w:t>meinERP</w:t>
      </w:r>
      <w:proofErr w:type="spellEnd"/>
      <w:r w:rsidRPr="00EE5F49">
        <w:rPr>
          <w:rFonts w:ascii="Arial" w:hAnsi="Arial" w:cs="Arial"/>
          <w:color w:val="000000"/>
          <w:sz w:val="20"/>
          <w:szCs w:val="20"/>
          <w:shd w:val="clear" w:color="auto" w:fill="FFFFFF"/>
        </w:rPr>
        <w:t xml:space="preserve">, MACH </w:t>
      </w:r>
      <w:proofErr w:type="spellStart"/>
      <w:r w:rsidRPr="00EE5F49">
        <w:rPr>
          <w:rFonts w:ascii="Arial" w:hAnsi="Arial" w:cs="Arial"/>
          <w:color w:val="000000"/>
          <w:sz w:val="20"/>
          <w:szCs w:val="20"/>
          <w:shd w:val="clear" w:color="auto" w:fill="FFFFFF"/>
        </w:rPr>
        <w:t>finanzplus</w:t>
      </w:r>
      <w:proofErr w:type="spellEnd"/>
      <w:r w:rsidRPr="00EE5F49">
        <w:rPr>
          <w:rFonts w:ascii="Arial" w:hAnsi="Arial" w:cs="Arial"/>
          <w:color w:val="000000"/>
          <w:sz w:val="20"/>
          <w:szCs w:val="20"/>
          <w:shd w:val="clear" w:color="auto" w:fill="FFFFFF"/>
        </w:rPr>
        <w:t xml:space="preserve">, MACH </w:t>
      </w:r>
      <w:proofErr w:type="spellStart"/>
      <w:r w:rsidRPr="00EE5F49">
        <w:rPr>
          <w:rFonts w:ascii="Arial" w:hAnsi="Arial" w:cs="Arial"/>
          <w:color w:val="000000"/>
          <w:sz w:val="20"/>
          <w:szCs w:val="20"/>
          <w:shd w:val="clear" w:color="auto" w:fill="FFFFFF"/>
        </w:rPr>
        <w:t>formsolutions</w:t>
      </w:r>
      <w:proofErr w:type="spellEnd"/>
      <w:r w:rsidRPr="00EE5F49">
        <w:rPr>
          <w:rFonts w:ascii="Arial" w:hAnsi="Arial" w:cs="Arial"/>
          <w:color w:val="000000"/>
          <w:sz w:val="20"/>
          <w:szCs w:val="20"/>
          <w:shd w:val="clear" w:color="auto" w:fill="FFFFFF"/>
        </w:rPr>
        <w:t xml:space="preserve">, MACH </w:t>
      </w:r>
      <w:proofErr w:type="spellStart"/>
      <w:r w:rsidRPr="00EE5F49">
        <w:rPr>
          <w:rFonts w:ascii="Arial" w:hAnsi="Arial" w:cs="Arial"/>
          <w:color w:val="000000"/>
          <w:sz w:val="20"/>
          <w:szCs w:val="20"/>
          <w:shd w:val="clear" w:color="auto" w:fill="FFFFFF"/>
        </w:rPr>
        <w:t>progranta</w:t>
      </w:r>
      <w:proofErr w:type="spellEnd"/>
      <w:r w:rsidR="00996EEF">
        <w:rPr>
          <w:rFonts w:ascii="Arial" w:hAnsi="Arial" w:cs="Arial"/>
          <w:color w:val="000000"/>
          <w:sz w:val="20"/>
          <w:szCs w:val="20"/>
          <w:shd w:val="clear" w:color="auto" w:fill="FFFFFF"/>
        </w:rPr>
        <w:t xml:space="preserve"> und</w:t>
      </w:r>
      <w:r w:rsidR="00996EEF" w:rsidRPr="00EE5F49">
        <w:rPr>
          <w:rFonts w:ascii="Arial" w:hAnsi="Arial" w:cs="Arial"/>
          <w:color w:val="000000"/>
          <w:sz w:val="20"/>
          <w:szCs w:val="20"/>
          <w:shd w:val="clear" w:color="auto" w:fill="FFFFFF"/>
        </w:rPr>
        <w:t xml:space="preserve"> </w:t>
      </w:r>
      <w:r w:rsidR="00996EEF">
        <w:rPr>
          <w:rFonts w:ascii="Arial" w:hAnsi="Arial" w:cs="Arial"/>
          <w:color w:val="000000"/>
          <w:sz w:val="20"/>
          <w:szCs w:val="20"/>
          <w:shd w:val="clear" w:color="auto" w:fill="FFFFFF"/>
        </w:rPr>
        <w:t>M</w:t>
      </w:r>
      <w:r w:rsidRPr="00EE5F49">
        <w:rPr>
          <w:rFonts w:ascii="Arial" w:hAnsi="Arial" w:cs="Arial"/>
          <w:color w:val="000000"/>
          <w:sz w:val="20"/>
          <w:szCs w:val="20"/>
          <w:shd w:val="clear" w:color="auto" w:fill="FFFFFF"/>
        </w:rPr>
        <w:t xml:space="preserve">ACH </w:t>
      </w:r>
      <w:proofErr w:type="spellStart"/>
      <w:r w:rsidRPr="00EE5F49">
        <w:rPr>
          <w:rFonts w:ascii="Arial" w:hAnsi="Arial" w:cs="Arial"/>
          <w:color w:val="000000"/>
          <w:sz w:val="20"/>
          <w:szCs w:val="20"/>
          <w:shd w:val="clear" w:color="auto" w:fill="FFFFFF"/>
        </w:rPr>
        <w:t>mps</w:t>
      </w:r>
      <w:proofErr w:type="spellEnd"/>
      <w:r w:rsidRPr="00EE5F49">
        <w:rPr>
          <w:rFonts w:ascii="Arial" w:hAnsi="Arial" w:cs="Arial"/>
          <w:color w:val="000000"/>
          <w:sz w:val="20"/>
          <w:szCs w:val="20"/>
          <w:shd w:val="clear" w:color="auto" w:fill="FFFFFF"/>
        </w:rPr>
        <w:t xml:space="preserve"> bestehen.</w:t>
      </w:r>
    </w:p>
    <w:p w14:paraId="61D6BADA"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p>
    <w:p w14:paraId="05CB252A" w14:textId="77777777" w:rsidR="00EE5F49" w:rsidRPr="00EE5F49" w:rsidRDefault="00EE5F49" w:rsidP="00EE5F49">
      <w:pPr>
        <w:pStyle w:val="paragraph"/>
        <w:spacing w:line="360" w:lineRule="auto"/>
        <w:contextualSpacing/>
        <w:jc w:val="both"/>
        <w:textAlignment w:val="baseline"/>
        <w:rPr>
          <w:rFonts w:ascii="Arial" w:hAnsi="Arial" w:cs="Arial"/>
          <w:b/>
          <w:color w:val="000000"/>
          <w:sz w:val="20"/>
          <w:szCs w:val="20"/>
          <w:shd w:val="clear" w:color="auto" w:fill="FFFFFF"/>
        </w:rPr>
      </w:pPr>
      <w:r w:rsidRPr="00EE5F49">
        <w:rPr>
          <w:rFonts w:ascii="Arial" w:hAnsi="Arial" w:cs="Arial"/>
          <w:b/>
          <w:color w:val="000000"/>
          <w:sz w:val="20"/>
          <w:szCs w:val="20"/>
          <w:shd w:val="clear" w:color="auto" w:fill="FFFFFF"/>
        </w:rPr>
        <w:t>Groß aus Gründen: Ressourcen, Reichweite, Resilienz</w:t>
      </w:r>
    </w:p>
    <w:p w14:paraId="5D5D5D86" w14:textId="24B182DD"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t xml:space="preserve">Die Unternehmensgröße sieht Matthias Kohlhardt, </w:t>
      </w:r>
      <w:r w:rsidR="00051BC6">
        <w:rPr>
          <w:rFonts w:ascii="Arial" w:hAnsi="Arial" w:cs="Arial"/>
          <w:color w:val="000000"/>
          <w:sz w:val="20"/>
          <w:szCs w:val="20"/>
          <w:shd w:val="clear" w:color="auto" w:fill="FFFFFF"/>
        </w:rPr>
        <w:t>MACH CEO</w:t>
      </w:r>
      <w:r w:rsidRPr="00EE5F49">
        <w:rPr>
          <w:rFonts w:ascii="Arial" w:hAnsi="Arial" w:cs="Arial"/>
          <w:color w:val="000000"/>
          <w:sz w:val="20"/>
          <w:szCs w:val="20"/>
          <w:shd w:val="clear" w:color="auto" w:fill="FFFFFF"/>
        </w:rPr>
        <w:t xml:space="preserve">, als einen zentralen Wettbewerbsvorteil: „Für Software-Anbieter jeder Couleur ist es überlebenswichtig, mit der rasanten technologischen Entwicklung Schritt zu halten. Als Anbieter von E-Government-Lösungen müssen wir dafür erhebliche Investitionen tätigen.“ </w:t>
      </w:r>
    </w:p>
    <w:p w14:paraId="61D9D065"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p>
    <w:p w14:paraId="7C1C900C"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t xml:space="preserve">Die zunehmende Konsolidierung im Markt spiegelt diese Entwicklung: Kleinere Anbieter geraten zunehmend unter Druck, aktuelle Übernahmebeispiele zeigen dies deutlich. „Die Integration stärkt unsere Wettbewerbsposition in einem hochagilen Markt“, führt Kohlhardt aus. „Die vollständige Integration mit klaren Strukturen dient uns als solide Grundlage für nachhaltiges Wachstum. Zukunftsweisende Investitionen in neueste Technologien und die zügige Eingliederung weiterer Akquisitionen sind damit abgesichert.“ </w:t>
      </w:r>
    </w:p>
    <w:p w14:paraId="6ECF28FF"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p>
    <w:p w14:paraId="1C64BC98" w14:textId="77777777" w:rsidR="00EE5F49" w:rsidRPr="00EE5F49" w:rsidRDefault="00EE5F49" w:rsidP="00EE5F49">
      <w:pPr>
        <w:pStyle w:val="paragraph"/>
        <w:spacing w:line="360" w:lineRule="auto"/>
        <w:contextualSpacing/>
        <w:jc w:val="both"/>
        <w:textAlignment w:val="baseline"/>
        <w:rPr>
          <w:rFonts w:ascii="Arial" w:hAnsi="Arial" w:cs="Arial"/>
          <w:b/>
          <w:color w:val="000000"/>
          <w:sz w:val="20"/>
          <w:szCs w:val="20"/>
          <w:shd w:val="clear" w:color="auto" w:fill="FFFFFF"/>
        </w:rPr>
      </w:pPr>
      <w:r w:rsidRPr="00EE5F49">
        <w:rPr>
          <w:rFonts w:ascii="Arial" w:hAnsi="Arial" w:cs="Arial"/>
          <w:b/>
          <w:color w:val="000000"/>
          <w:sz w:val="20"/>
          <w:szCs w:val="20"/>
          <w:shd w:val="clear" w:color="auto" w:fill="FFFFFF"/>
        </w:rPr>
        <w:t>Breites Lösungsangebot, hohe Innovationskraft</w:t>
      </w:r>
    </w:p>
    <w:p w14:paraId="5FA3D3BB" w14:textId="5E421D14"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t xml:space="preserve">Größe allein garantiert allerdings keinen Erfolg. Vielmehr geht es darum, neue Technologien wie Künstliche Intelligenz und den Cloud-Betrieb wertstiftend und zukunftsorientiert für die öffentliche Verwaltung in den Markt zu bringen. Die neue MACH verspricht sich eine größere Innovationskraft durch gemeinsame Investitionen in Forschung und Entwicklung. Barrierefreiheit, Automatisierung und Ende-zu-Ende-Digitalisierung sind Themen, die </w:t>
      </w:r>
      <w:r w:rsidR="00051BC6">
        <w:rPr>
          <w:rFonts w:ascii="Arial" w:hAnsi="Arial" w:cs="Arial"/>
          <w:color w:val="000000"/>
          <w:sz w:val="20"/>
          <w:szCs w:val="20"/>
          <w:shd w:val="clear" w:color="auto" w:fill="FFFFFF"/>
        </w:rPr>
        <w:t>das Unternehmen</w:t>
      </w:r>
      <w:r w:rsidRPr="00EE5F49">
        <w:rPr>
          <w:rFonts w:ascii="Arial" w:hAnsi="Arial" w:cs="Arial"/>
          <w:color w:val="000000"/>
          <w:sz w:val="20"/>
          <w:szCs w:val="20"/>
          <w:shd w:val="clear" w:color="auto" w:fill="FFFFFF"/>
        </w:rPr>
        <w:t xml:space="preserve"> bereits heute vorantreibt und weiter ausbauen will.</w:t>
      </w:r>
    </w:p>
    <w:p w14:paraId="2AFE95D6"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p>
    <w:p w14:paraId="03C6F19C"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lastRenderedPageBreak/>
        <w:t xml:space="preserve">Ein gesunder Nebeneffekt: Die Position als führender mittelständischer Anbieter für E-Government-Lösungen macht attraktiv für strategische Partnerschaften und Allianzen. „Wir wollen auch in Zukunft durch gezielte Zukäufe </w:t>
      </w:r>
      <w:proofErr w:type="gramStart"/>
      <w:r w:rsidRPr="00EE5F49">
        <w:rPr>
          <w:rFonts w:ascii="Arial" w:hAnsi="Arial" w:cs="Arial"/>
          <w:color w:val="000000"/>
          <w:sz w:val="20"/>
          <w:szCs w:val="20"/>
          <w:shd w:val="clear" w:color="auto" w:fill="FFFFFF"/>
        </w:rPr>
        <w:t>weiter wachsen</w:t>
      </w:r>
      <w:proofErr w:type="gramEnd"/>
      <w:r w:rsidRPr="00EE5F49">
        <w:rPr>
          <w:rFonts w:ascii="Arial" w:hAnsi="Arial" w:cs="Arial"/>
          <w:color w:val="000000"/>
          <w:sz w:val="20"/>
          <w:szCs w:val="20"/>
          <w:shd w:val="clear" w:color="auto" w:fill="FFFFFF"/>
        </w:rPr>
        <w:t xml:space="preserve"> und unsere Größenvorteile noch besser ausspielen“, fasst Kohlhardt die strategischen Ziele zusammen.</w:t>
      </w:r>
    </w:p>
    <w:p w14:paraId="022FB05D"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p>
    <w:p w14:paraId="7A8D8638" w14:textId="77777777" w:rsidR="00EE5F49" w:rsidRPr="00EE5F49" w:rsidRDefault="00EE5F49" w:rsidP="00EE5F49">
      <w:pPr>
        <w:pStyle w:val="paragraph"/>
        <w:spacing w:line="360" w:lineRule="auto"/>
        <w:contextualSpacing/>
        <w:jc w:val="both"/>
        <w:textAlignment w:val="baseline"/>
        <w:rPr>
          <w:rFonts w:ascii="Arial" w:hAnsi="Arial" w:cs="Arial"/>
          <w:b/>
          <w:color w:val="000000"/>
          <w:sz w:val="20"/>
          <w:szCs w:val="20"/>
          <w:shd w:val="clear" w:color="auto" w:fill="FFFFFF"/>
        </w:rPr>
      </w:pPr>
      <w:r w:rsidRPr="00EE5F49">
        <w:rPr>
          <w:rFonts w:ascii="Arial" w:hAnsi="Arial" w:cs="Arial"/>
          <w:b/>
          <w:color w:val="000000"/>
          <w:sz w:val="20"/>
          <w:szCs w:val="20"/>
          <w:shd w:val="clear" w:color="auto" w:fill="FFFFFF"/>
        </w:rPr>
        <w:t>Veränderte Rechtsform</w:t>
      </w:r>
    </w:p>
    <w:p w14:paraId="22631985" w14:textId="7E9F3C25"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t xml:space="preserve">Mit der Integration </w:t>
      </w:r>
      <w:r w:rsidR="00051BC6">
        <w:rPr>
          <w:rFonts w:ascii="Arial" w:hAnsi="Arial" w:cs="Arial"/>
          <w:color w:val="000000"/>
          <w:sz w:val="20"/>
          <w:szCs w:val="20"/>
          <w:shd w:val="clear" w:color="auto" w:fill="FFFFFF"/>
        </w:rPr>
        <w:t>wird</w:t>
      </w:r>
      <w:r w:rsidRPr="00EE5F49">
        <w:rPr>
          <w:rFonts w:ascii="Arial" w:hAnsi="Arial" w:cs="Arial"/>
          <w:color w:val="000000"/>
          <w:sz w:val="20"/>
          <w:szCs w:val="20"/>
          <w:shd w:val="clear" w:color="auto" w:fill="FFFFFF"/>
        </w:rPr>
        <w:t xml:space="preserve"> MACH </w:t>
      </w:r>
      <w:r w:rsidR="00051BC6">
        <w:rPr>
          <w:rFonts w:ascii="Arial" w:hAnsi="Arial" w:cs="Arial"/>
          <w:color w:val="000000"/>
          <w:sz w:val="20"/>
          <w:szCs w:val="20"/>
          <w:shd w:val="clear" w:color="auto" w:fill="FFFFFF"/>
        </w:rPr>
        <w:t xml:space="preserve">perspektivisch </w:t>
      </w:r>
      <w:r w:rsidRPr="00EE5F49">
        <w:rPr>
          <w:rFonts w:ascii="Arial" w:hAnsi="Arial" w:cs="Arial"/>
          <w:color w:val="000000"/>
          <w:sz w:val="20"/>
          <w:szCs w:val="20"/>
          <w:shd w:val="clear" w:color="auto" w:fill="FFFFFF"/>
        </w:rPr>
        <w:t>auch die Rechtsform</w:t>
      </w:r>
      <w:r w:rsidR="00051BC6">
        <w:rPr>
          <w:rFonts w:ascii="Arial" w:hAnsi="Arial" w:cs="Arial"/>
          <w:color w:val="000000"/>
          <w:sz w:val="20"/>
          <w:szCs w:val="20"/>
          <w:shd w:val="clear" w:color="auto" w:fill="FFFFFF"/>
        </w:rPr>
        <w:t xml:space="preserve"> ändern</w:t>
      </w:r>
      <w:r w:rsidRPr="00EE5F49">
        <w:rPr>
          <w:rFonts w:ascii="Arial" w:hAnsi="Arial" w:cs="Arial"/>
          <w:color w:val="000000"/>
          <w:sz w:val="20"/>
          <w:szCs w:val="20"/>
          <w:shd w:val="clear" w:color="auto" w:fill="FFFFFF"/>
        </w:rPr>
        <w:t xml:space="preserve">. „Wir haben in den letzten Jahren ein starkes Wachstum erlebt und unser Geschäftsmodell kontinuierlich weiterentwickelt“, erläutert Andreas Drechsler, </w:t>
      </w:r>
      <w:r w:rsidR="00012641">
        <w:rPr>
          <w:rFonts w:ascii="Arial" w:hAnsi="Arial" w:cs="Arial"/>
          <w:color w:val="000000"/>
          <w:sz w:val="20"/>
          <w:szCs w:val="20"/>
          <w:shd w:val="clear" w:color="auto" w:fill="FFFFFF"/>
        </w:rPr>
        <w:t xml:space="preserve">als CFO </w:t>
      </w:r>
      <w:r w:rsidR="00051BC6">
        <w:rPr>
          <w:rFonts w:ascii="Arial" w:hAnsi="Arial" w:cs="Arial"/>
          <w:color w:val="000000"/>
          <w:sz w:val="20"/>
          <w:szCs w:val="20"/>
          <w:shd w:val="clear" w:color="auto" w:fill="FFFFFF"/>
        </w:rPr>
        <w:t>verantwortlich für</w:t>
      </w:r>
      <w:r w:rsidRPr="00EE5F49">
        <w:rPr>
          <w:rFonts w:ascii="Arial" w:hAnsi="Arial" w:cs="Arial"/>
          <w:color w:val="000000"/>
          <w:sz w:val="20"/>
          <w:szCs w:val="20"/>
          <w:shd w:val="clear" w:color="auto" w:fill="FFFFFF"/>
        </w:rPr>
        <w:t xml:space="preserve"> Finanzen, IT und Personal </w:t>
      </w:r>
      <w:r w:rsidR="00051BC6">
        <w:rPr>
          <w:rFonts w:ascii="Arial" w:hAnsi="Arial" w:cs="Arial"/>
          <w:color w:val="000000"/>
          <w:sz w:val="20"/>
          <w:szCs w:val="20"/>
          <w:shd w:val="clear" w:color="auto" w:fill="FFFFFF"/>
        </w:rPr>
        <w:t>bei MACH</w:t>
      </w:r>
      <w:r w:rsidRPr="00EE5F49">
        <w:rPr>
          <w:rFonts w:ascii="Arial" w:hAnsi="Arial" w:cs="Arial"/>
          <w:color w:val="000000"/>
          <w:sz w:val="20"/>
          <w:szCs w:val="20"/>
          <w:shd w:val="clear" w:color="auto" w:fill="FFFFFF"/>
        </w:rPr>
        <w:t xml:space="preserve">. „Um diese Entwicklung konsequent fortzusetzen, stellen wir uns auch rechtlich optimal auf: Die Umwandlung in eine GmbH gibt uns mehr unternehmerische Flexibilität und stärkt unsere Entscheidungsprozesse.“ Darum sieht Drechsler nicht nur in der Verschmelzung eine Chance, sondern auch in der geänderten Aufstellung: „Rechtsformen folgen Strategien – nicht umgekehrt. Unsere Entscheidung zur GmbH ist Ausdruck davon, dass wir langfristig denken, uns operativ stärken und nah am Markt agieren wollen.“ </w:t>
      </w:r>
    </w:p>
    <w:p w14:paraId="4ED6C195"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p>
    <w:p w14:paraId="1FCD48CC" w14:textId="77777777" w:rsidR="00EE5F49" w:rsidRPr="00EE5F49" w:rsidRDefault="00EE5F49" w:rsidP="00EE5F49">
      <w:pPr>
        <w:pStyle w:val="paragraph"/>
        <w:spacing w:line="360" w:lineRule="auto"/>
        <w:contextualSpacing/>
        <w:jc w:val="both"/>
        <w:textAlignment w:val="baseline"/>
        <w:rPr>
          <w:rFonts w:ascii="Arial" w:hAnsi="Arial" w:cs="Arial"/>
          <w:b/>
          <w:color w:val="000000"/>
          <w:sz w:val="20"/>
          <w:szCs w:val="20"/>
          <w:shd w:val="clear" w:color="auto" w:fill="FFFFFF"/>
        </w:rPr>
      </w:pPr>
      <w:r w:rsidRPr="00EE5F49">
        <w:rPr>
          <w:rFonts w:ascii="Arial" w:hAnsi="Arial" w:cs="Arial"/>
          <w:b/>
          <w:color w:val="000000"/>
          <w:sz w:val="20"/>
          <w:szCs w:val="20"/>
          <w:shd w:val="clear" w:color="auto" w:fill="FFFFFF"/>
        </w:rPr>
        <w:t>Klarer Mehrwert für Kunden: Operative Exzellenz für kritische IT-Infrastruktur</w:t>
      </w:r>
    </w:p>
    <w:p w14:paraId="216E8185"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t>Dabei sieht Matthias Kohlhardt das Unternehmen stark in der Verantwortung: „Software und IT sind heute politischer denn je. Digitale Resilienz und Souveränität sind kritische Themen, die uns alle umtreiben. Die damit einhergehende Verantwortung nehmen wir als MACH sehr ernst. Und auch dafür nutzen wir unsere neue Größe. Indem wir unsere Kräfte bündeln, können wir den öffentlichen Sektor optimal dabei unterstützen, die zukünftige digitale Verwaltung sicher zu gestalten.“</w:t>
      </w:r>
    </w:p>
    <w:p w14:paraId="276B82C4"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p>
    <w:p w14:paraId="62845C90" w14:textId="1994F6BC"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t xml:space="preserve">Viele Vorteile liegen also auf der Hand: Als großer Anbieter mit einem starken Investor im Hintergrund verspricht MACH seinen Kunden ein hohes Maß an Stabilität und Verlässlichkeit. Gleichzeitig stellt der Mittelständler ein breites Portfolio an Software-Lösungen bereit, </w:t>
      </w:r>
      <w:proofErr w:type="gramStart"/>
      <w:r w:rsidRPr="00EE5F49">
        <w:rPr>
          <w:rFonts w:ascii="Arial" w:hAnsi="Arial" w:cs="Arial"/>
          <w:color w:val="000000"/>
          <w:sz w:val="20"/>
          <w:szCs w:val="20"/>
          <w:shd w:val="clear" w:color="auto" w:fill="FFFFFF"/>
        </w:rPr>
        <w:t>das</w:t>
      </w:r>
      <w:proofErr w:type="gramEnd"/>
      <w:r w:rsidRPr="00EE5F49">
        <w:rPr>
          <w:rFonts w:ascii="Arial" w:hAnsi="Arial" w:cs="Arial"/>
          <w:color w:val="000000"/>
          <w:sz w:val="20"/>
          <w:szCs w:val="20"/>
          <w:shd w:val="clear" w:color="auto" w:fill="FFFFFF"/>
        </w:rPr>
        <w:t xml:space="preserve"> auch den individuellen Bedürfnissen der Kunden gerecht wird. Durch die langjährige Zusammenarbeit mit öffentlichen Verwaltungen aller Bereiche bringt MACH zudem wertvolle Branchenerfahrung in alle Lösungen ein. Deshalb wird neben den vielen Neuerungen wie bisher auf Kontinuität gesetzt und auf Bewährtem aufgebaut, auch personell: Matthias Kohlhardt wird das Unternehmen weiterhin führen und dabei in der Geschäftsführung von </w:t>
      </w:r>
      <w:r w:rsidR="0029206B">
        <w:rPr>
          <w:rFonts w:ascii="Arial" w:hAnsi="Arial" w:cs="Arial"/>
          <w:color w:val="000000"/>
          <w:sz w:val="20"/>
          <w:szCs w:val="20"/>
          <w:shd w:val="clear" w:color="auto" w:fill="FFFFFF"/>
        </w:rPr>
        <w:t xml:space="preserve">CFO </w:t>
      </w:r>
      <w:r w:rsidRPr="00EE5F49">
        <w:rPr>
          <w:rFonts w:ascii="Arial" w:hAnsi="Arial" w:cs="Arial"/>
          <w:color w:val="000000"/>
          <w:sz w:val="20"/>
          <w:szCs w:val="20"/>
          <w:shd w:val="clear" w:color="auto" w:fill="FFFFFF"/>
        </w:rPr>
        <w:t xml:space="preserve">Andreas Drechsler und Stefan Mensching, verantwortlich für das Beratungsgeschäft, unterstützt. </w:t>
      </w:r>
    </w:p>
    <w:p w14:paraId="0ADFE578" w14:textId="77777777"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p>
    <w:p w14:paraId="4A72E850" w14:textId="2C17C718" w:rsidR="00EE5F49" w:rsidRPr="00EE5F49" w:rsidRDefault="00EE5F49" w:rsidP="00EE5F49">
      <w:pPr>
        <w:pStyle w:val="paragraph"/>
        <w:spacing w:line="360" w:lineRule="auto"/>
        <w:contextualSpacing/>
        <w:jc w:val="both"/>
        <w:textAlignment w:val="baseline"/>
        <w:rPr>
          <w:rFonts w:ascii="Arial" w:hAnsi="Arial" w:cs="Arial"/>
          <w:color w:val="000000"/>
          <w:sz w:val="20"/>
          <w:szCs w:val="20"/>
          <w:shd w:val="clear" w:color="auto" w:fill="FFFFFF"/>
        </w:rPr>
      </w:pPr>
      <w:r w:rsidRPr="00EE5F49">
        <w:rPr>
          <w:rFonts w:ascii="Arial" w:hAnsi="Arial" w:cs="Arial"/>
          <w:color w:val="000000"/>
          <w:sz w:val="20"/>
          <w:szCs w:val="20"/>
          <w:shd w:val="clear" w:color="auto" w:fill="FFFFFF"/>
        </w:rPr>
        <w:t xml:space="preserve">Das große Lösungsspektrum für Kommunen, Länder und Bund, Stiftungen, Kirchen und Wohlfahrtsorganisationen sowie für Einrichtungen in Lehre und Forschung soll nicht nur erhalten bleiben, sondern wird deutlich erweitert. „Ganz generell gesprochen beinhaltet unser neues Portfolio weiterhin Standard-Software, die effiziente Verwaltungsarbeit ermöglicht“, gibt Kohlhardt einen Einblick. </w:t>
      </w:r>
      <w:r w:rsidRPr="00EE5F49">
        <w:rPr>
          <w:rFonts w:ascii="Arial" w:hAnsi="Arial" w:cs="Arial"/>
          <w:color w:val="000000"/>
          <w:sz w:val="20"/>
          <w:szCs w:val="20"/>
          <w:shd w:val="clear" w:color="auto" w:fill="FFFFFF"/>
        </w:rPr>
        <w:lastRenderedPageBreak/>
        <w:t>„Dabei liegt ein wichtiger Schwerpunkt im Bereich der Kommunen, Landkreise und kommunale</w:t>
      </w:r>
      <w:r w:rsidR="00996EEF">
        <w:rPr>
          <w:rFonts w:ascii="Arial" w:hAnsi="Arial" w:cs="Arial"/>
          <w:color w:val="000000"/>
          <w:sz w:val="20"/>
          <w:szCs w:val="20"/>
          <w:shd w:val="clear" w:color="auto" w:fill="FFFFFF"/>
        </w:rPr>
        <w:t>n</w:t>
      </w:r>
      <w:r w:rsidRPr="00EE5F49">
        <w:rPr>
          <w:rFonts w:ascii="Arial" w:hAnsi="Arial" w:cs="Arial"/>
          <w:color w:val="000000"/>
          <w:sz w:val="20"/>
          <w:szCs w:val="20"/>
          <w:shd w:val="clear" w:color="auto" w:fill="FFFFFF"/>
        </w:rPr>
        <w:t xml:space="preserve"> Betriebe. So steht beispielsweise für den Kommunalmarkt mit MACH K1 ein innovatives Cloud-Native-Produkt bereit – eine neu entwickelte Finanzlösung, die bei der Digitalisierung der Kernprozesse der öffentlichen Verwaltung stark unterstützen wird. Darauf können sich unsere Kunden im Kommunalbereich freuen.“</w:t>
      </w:r>
    </w:p>
    <w:p w14:paraId="3A639989" w14:textId="77777777" w:rsidR="003D533E" w:rsidRDefault="003D533E" w:rsidP="00992D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6EB0946C" w14:textId="77777777" w:rsidR="003D533E" w:rsidRDefault="003D533E" w:rsidP="00992D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7B5D8439" w14:textId="77777777" w:rsidR="003D533E" w:rsidRDefault="003D533E" w:rsidP="00992D36">
      <w:pPr>
        <w:pStyle w:val="paragraph"/>
        <w:spacing w:line="360" w:lineRule="auto"/>
        <w:contextualSpacing/>
        <w:jc w:val="both"/>
        <w:textAlignment w:val="baseline"/>
        <w:rPr>
          <w:rStyle w:val="normaltextrun"/>
          <w:rFonts w:ascii="Arial" w:hAnsi="Arial" w:cs="Arial"/>
          <w:color w:val="000000"/>
          <w:sz w:val="20"/>
          <w:szCs w:val="20"/>
          <w:shd w:val="clear" w:color="auto" w:fill="FFFFFF"/>
        </w:rPr>
      </w:pPr>
    </w:p>
    <w:p w14:paraId="5C7CE1E2" w14:textId="54D09A09" w:rsidR="00F60B61" w:rsidRPr="007F22E6" w:rsidRDefault="00F60B61" w:rsidP="00CD7781">
      <w:pPr>
        <w:spacing w:after="160" w:line="259" w:lineRule="auto"/>
        <w:rPr>
          <w:rFonts w:ascii="Arial" w:hAnsi="Arial" w:cs="Arial"/>
          <w:sz w:val="20"/>
          <w:szCs w:val="20"/>
          <w:lang w:val="de-DE"/>
        </w:rPr>
      </w:pPr>
      <w:r w:rsidRPr="007F22E6">
        <w:rPr>
          <w:rFonts w:ascii="Arial" w:eastAsia="Arial Unicode MS" w:hAnsi="Arial" w:cs="Arial"/>
          <w:b/>
          <w:color w:val="000000"/>
          <w:sz w:val="16"/>
          <w:u w:color="000000"/>
          <w:lang w:val="de-DE"/>
        </w:rPr>
        <w:t>Hinweis für die Redaktionen:</w:t>
      </w:r>
    </w:p>
    <w:p w14:paraId="3DF291F0" w14:textId="77777777" w:rsidR="00F60B61" w:rsidRPr="00826B45" w:rsidRDefault="00F60B61" w:rsidP="00F60B61">
      <w:pPr>
        <w:spacing w:line="360" w:lineRule="auto"/>
        <w:jc w:val="both"/>
        <w:outlineLvl w:val="0"/>
        <w:rPr>
          <w:rStyle w:val="Hyperlink"/>
          <w:rFonts w:ascii="Arial" w:eastAsia="Arial Unicode MS" w:hAnsi="Arial" w:cs="Arial"/>
          <w:sz w:val="16"/>
          <w:u w:color="000000"/>
          <w:lang w:val="de-DE"/>
        </w:rPr>
      </w:pPr>
      <w:r w:rsidRPr="00826B45">
        <w:rPr>
          <w:rFonts w:ascii="Arial" w:eastAsia="Arial Unicode MS" w:hAnsi="Arial" w:cs="Arial"/>
          <w:color w:val="000000"/>
          <w:sz w:val="16"/>
          <w:u w:color="000000"/>
          <w:lang w:val="de-DE"/>
        </w:rPr>
        <w:t xml:space="preserve">Diese und weitere Presseinformationen sowie Pressefotos zum Herunterladen finden Sie in unserem Newsroom unter </w:t>
      </w:r>
      <w:bookmarkStart w:id="1" w:name="_Hlk488928226"/>
      <w:r w:rsidRPr="00826B45">
        <w:fldChar w:fldCharType="begin"/>
      </w:r>
      <w:r w:rsidRPr="00826B45">
        <w:rPr>
          <w:rFonts w:ascii="Arial" w:hAnsi="Arial" w:cs="Arial"/>
          <w:lang w:val="de-DE"/>
        </w:rPr>
        <w:instrText xml:space="preserve"> HYPERLINK "https://www.mach.de/newsroom" </w:instrText>
      </w:r>
      <w:r w:rsidRPr="00826B45">
        <w:fldChar w:fldCharType="separate"/>
      </w:r>
      <w:r w:rsidRPr="00826B45">
        <w:rPr>
          <w:rStyle w:val="Hyperlink"/>
          <w:rFonts w:ascii="Arial" w:eastAsia="Arial Unicode MS" w:hAnsi="Arial" w:cs="Arial"/>
          <w:sz w:val="16"/>
          <w:u w:color="000000"/>
          <w:lang w:val="de-DE"/>
        </w:rPr>
        <w:t>https://www.mach.de/newsroom</w:t>
      </w:r>
      <w:r w:rsidRPr="00826B45">
        <w:rPr>
          <w:rStyle w:val="Hyperlink"/>
          <w:rFonts w:ascii="Arial" w:eastAsia="Arial Unicode MS" w:hAnsi="Arial" w:cs="Arial"/>
          <w:sz w:val="16"/>
          <w:u w:color="000000"/>
          <w:lang w:val="de-DE"/>
        </w:rPr>
        <w:fldChar w:fldCharType="end"/>
      </w:r>
      <w:bookmarkEnd w:id="1"/>
    </w:p>
    <w:p w14:paraId="1DD5812D" w14:textId="77777777" w:rsidR="00F60B61" w:rsidRPr="00826B45" w:rsidRDefault="00F60B61" w:rsidP="00F60B61">
      <w:pPr>
        <w:spacing w:line="360" w:lineRule="auto"/>
        <w:outlineLvl w:val="0"/>
        <w:rPr>
          <w:rFonts w:ascii="Arial" w:eastAsia="Arial Unicode MS" w:hAnsi="Arial" w:cs="Arial"/>
          <w:color w:val="000000"/>
          <w:sz w:val="16"/>
          <w:u w:color="000000"/>
          <w:lang w:val="de-DE"/>
        </w:rPr>
      </w:pPr>
    </w:p>
    <w:p w14:paraId="1A699B54" w14:textId="77777777" w:rsidR="00CD7781" w:rsidRDefault="00992D36" w:rsidP="00CD7781">
      <w:pPr>
        <w:spacing w:after="160" w:line="259" w:lineRule="auto"/>
        <w:rPr>
          <w:rStyle w:val="normaltextrun"/>
          <w:rFonts w:ascii="Arial" w:hAnsi="Arial" w:cs="Arial"/>
          <w:b/>
          <w:bCs/>
          <w:color w:val="000000"/>
          <w:sz w:val="16"/>
          <w:szCs w:val="16"/>
        </w:rPr>
      </w:pPr>
      <w:proofErr w:type="spellStart"/>
      <w:r>
        <w:rPr>
          <w:rStyle w:val="normaltextrun"/>
          <w:rFonts w:ascii="Arial" w:hAnsi="Arial" w:cs="Arial"/>
          <w:b/>
          <w:bCs/>
          <w:color w:val="000000"/>
          <w:sz w:val="16"/>
          <w:szCs w:val="16"/>
        </w:rPr>
        <w:t>Über</w:t>
      </w:r>
      <w:proofErr w:type="spellEnd"/>
      <w:r>
        <w:rPr>
          <w:rStyle w:val="normaltextrun"/>
          <w:rFonts w:ascii="Arial" w:hAnsi="Arial" w:cs="Arial"/>
          <w:b/>
          <w:bCs/>
          <w:color w:val="000000"/>
          <w:sz w:val="16"/>
          <w:szCs w:val="16"/>
        </w:rPr>
        <w:t xml:space="preserve"> MACH:</w:t>
      </w:r>
    </w:p>
    <w:p w14:paraId="080EB9CB" w14:textId="187068A0" w:rsidR="00F418DC" w:rsidRDefault="00F418DC" w:rsidP="00CD7781">
      <w:pPr>
        <w:pStyle w:val="paragraph"/>
        <w:spacing w:before="0" w:beforeAutospacing="0" w:after="0" w:afterAutospacing="0" w:line="360" w:lineRule="auto"/>
        <w:jc w:val="both"/>
        <w:textAlignment w:val="baseline"/>
        <w:rPr>
          <w:rFonts w:ascii="Arial" w:hAnsi="Arial" w:cs="Arial"/>
          <w:color w:val="000000"/>
          <w:sz w:val="16"/>
          <w:szCs w:val="16"/>
        </w:rPr>
      </w:pPr>
      <w:r w:rsidRPr="00F418DC">
        <w:rPr>
          <w:rFonts w:ascii="Arial" w:hAnsi="Arial" w:cs="Arial"/>
          <w:color w:val="000000"/>
          <w:sz w:val="16"/>
          <w:szCs w:val="16"/>
        </w:rPr>
        <w:t>MACH bildet einen Verbund aus Verwaltungsmodernisierern in Deutschland mit dem gemeinsamen Ziel, Prozesse in der öffentlichen Verwaltung zu digitalisieren und zu verschlanken. Den Kern des Zusammenschlusses bilde</w:t>
      </w:r>
      <w:r>
        <w:rPr>
          <w:rFonts w:ascii="Arial" w:hAnsi="Arial" w:cs="Arial"/>
          <w:color w:val="000000"/>
          <w:sz w:val="16"/>
          <w:szCs w:val="16"/>
        </w:rPr>
        <w:t>t</w:t>
      </w:r>
      <w:r w:rsidRPr="00F418DC">
        <w:rPr>
          <w:rFonts w:ascii="Arial" w:hAnsi="Arial" w:cs="Arial"/>
          <w:color w:val="000000"/>
          <w:sz w:val="16"/>
          <w:szCs w:val="16"/>
        </w:rPr>
        <w:t xml:space="preserve"> die</w:t>
      </w:r>
      <w:r>
        <w:rPr>
          <w:rFonts w:ascii="Arial" w:hAnsi="Arial" w:cs="Arial"/>
          <w:color w:val="000000"/>
          <w:sz w:val="16"/>
          <w:szCs w:val="16"/>
        </w:rPr>
        <w:t xml:space="preserve"> </w:t>
      </w:r>
      <w:r w:rsidRPr="00F418DC">
        <w:rPr>
          <w:rFonts w:ascii="Arial" w:hAnsi="Arial" w:cs="Arial"/>
          <w:color w:val="000000"/>
          <w:sz w:val="16"/>
          <w:szCs w:val="16"/>
        </w:rPr>
        <w:t xml:space="preserve">MACH AG, die mit der MACH Finanzplus GmbH, der MACH ProForms GmbH sowie der </w:t>
      </w:r>
      <w:proofErr w:type="spellStart"/>
      <w:r w:rsidRPr="00F418DC">
        <w:rPr>
          <w:rFonts w:ascii="Arial" w:hAnsi="Arial" w:cs="Arial"/>
          <w:color w:val="000000"/>
          <w:sz w:val="16"/>
          <w:szCs w:val="16"/>
        </w:rPr>
        <w:t>mps</w:t>
      </w:r>
      <w:proofErr w:type="spellEnd"/>
      <w:r w:rsidRPr="00F418DC">
        <w:rPr>
          <w:rFonts w:ascii="Arial" w:hAnsi="Arial" w:cs="Arial"/>
          <w:color w:val="000000"/>
          <w:sz w:val="16"/>
          <w:szCs w:val="16"/>
        </w:rPr>
        <w:t xml:space="preserve"> </w:t>
      </w:r>
      <w:proofErr w:type="spellStart"/>
      <w:r w:rsidRPr="00F418DC">
        <w:rPr>
          <w:rFonts w:ascii="Arial" w:hAnsi="Arial" w:cs="Arial"/>
          <w:color w:val="000000"/>
          <w:sz w:val="16"/>
          <w:szCs w:val="16"/>
        </w:rPr>
        <w:t>public</w:t>
      </w:r>
      <w:proofErr w:type="spellEnd"/>
      <w:r w:rsidRPr="00F418DC">
        <w:rPr>
          <w:rFonts w:ascii="Arial" w:hAnsi="Arial" w:cs="Arial"/>
          <w:color w:val="000000"/>
          <w:sz w:val="16"/>
          <w:szCs w:val="16"/>
        </w:rPr>
        <w:t xml:space="preserve"> </w:t>
      </w:r>
      <w:proofErr w:type="spellStart"/>
      <w:r w:rsidRPr="00F418DC">
        <w:rPr>
          <w:rFonts w:ascii="Arial" w:hAnsi="Arial" w:cs="Arial"/>
          <w:color w:val="000000"/>
          <w:sz w:val="16"/>
          <w:szCs w:val="16"/>
        </w:rPr>
        <w:t>solutions</w:t>
      </w:r>
      <w:proofErr w:type="spellEnd"/>
      <w:r w:rsidRPr="00F418DC">
        <w:rPr>
          <w:rFonts w:ascii="Arial" w:hAnsi="Arial" w:cs="Arial"/>
          <w:color w:val="000000"/>
          <w:sz w:val="16"/>
          <w:szCs w:val="16"/>
        </w:rPr>
        <w:t xml:space="preserve"> </w:t>
      </w:r>
      <w:proofErr w:type="spellStart"/>
      <w:r w:rsidR="003B688D">
        <w:rPr>
          <w:rFonts w:ascii="Arial" w:hAnsi="Arial" w:cs="Arial"/>
          <w:color w:val="000000"/>
          <w:sz w:val="16"/>
          <w:szCs w:val="16"/>
        </w:rPr>
        <w:t>gmbh</w:t>
      </w:r>
      <w:proofErr w:type="spellEnd"/>
      <w:r w:rsidRPr="00F418DC">
        <w:rPr>
          <w:rFonts w:ascii="Arial" w:hAnsi="Arial" w:cs="Arial"/>
          <w:color w:val="000000"/>
          <w:sz w:val="16"/>
          <w:szCs w:val="16"/>
        </w:rPr>
        <w:t xml:space="preserve"> verschmolzen ist. Unter dem Dach der Marke MACH bündeln die E-Government-Spezialisten ihre Expertise und Erfahrung, um die Anforderungen des öffentlichen Sektors als marktführender Anbieter auf jeder Ebene passgenau zu erfüllen. Mit der MACH Software digitalisieren und modernisieren Kommunen, Landes- und Bundesverwaltungen, Stiftungen, Kirche und Wohlfahrt sowie Hochschulen, Universitäten und Institute </w:t>
      </w:r>
      <w:r w:rsidR="003B688D">
        <w:rPr>
          <w:rFonts w:ascii="Arial" w:hAnsi="Arial" w:cs="Arial"/>
          <w:color w:val="000000"/>
          <w:sz w:val="16"/>
          <w:szCs w:val="16"/>
        </w:rPr>
        <w:t xml:space="preserve">seit über 40 Jahre </w:t>
      </w:r>
      <w:r w:rsidRPr="00F418DC">
        <w:rPr>
          <w:rFonts w:ascii="Arial" w:hAnsi="Arial" w:cs="Arial"/>
          <w:color w:val="000000"/>
          <w:sz w:val="16"/>
          <w:szCs w:val="16"/>
        </w:rPr>
        <w:t xml:space="preserve">ihre Primär- und Sekundärprozesse vom Antragsmanagement bis zur Zeitwirtschaft. Mehr als 100.000 </w:t>
      </w:r>
      <w:proofErr w:type="spellStart"/>
      <w:proofErr w:type="gramStart"/>
      <w:r w:rsidRPr="00F418DC">
        <w:rPr>
          <w:rFonts w:ascii="Arial" w:hAnsi="Arial" w:cs="Arial"/>
          <w:color w:val="000000"/>
          <w:sz w:val="16"/>
          <w:szCs w:val="16"/>
        </w:rPr>
        <w:t>Nutzer:innen</w:t>
      </w:r>
      <w:proofErr w:type="spellEnd"/>
      <w:proofErr w:type="gramEnd"/>
      <w:r w:rsidRPr="00F418DC">
        <w:rPr>
          <w:rFonts w:ascii="Arial" w:hAnsi="Arial" w:cs="Arial"/>
          <w:color w:val="000000"/>
          <w:sz w:val="16"/>
          <w:szCs w:val="16"/>
        </w:rPr>
        <w:t xml:space="preserve"> in über 6.250 Kundeninstallationen schätzen unsere modernen, verlässlichen und leistungsstarken Lösungen. Die MACH Software erreicht über 40 Millionen </w:t>
      </w:r>
      <w:proofErr w:type="spellStart"/>
      <w:proofErr w:type="gramStart"/>
      <w:r w:rsidRPr="00F418DC">
        <w:rPr>
          <w:rFonts w:ascii="Arial" w:hAnsi="Arial" w:cs="Arial"/>
          <w:color w:val="000000"/>
          <w:sz w:val="16"/>
          <w:szCs w:val="16"/>
        </w:rPr>
        <w:t>Bürger:innen</w:t>
      </w:r>
      <w:proofErr w:type="spellEnd"/>
      <w:proofErr w:type="gramEnd"/>
      <w:r w:rsidRPr="00F418DC">
        <w:rPr>
          <w:rFonts w:ascii="Arial" w:hAnsi="Arial" w:cs="Arial"/>
          <w:color w:val="000000"/>
          <w:sz w:val="16"/>
          <w:szCs w:val="16"/>
        </w:rPr>
        <w:t>.</w:t>
      </w:r>
    </w:p>
    <w:p w14:paraId="7EDEBEDD" w14:textId="77777777" w:rsidR="00EE3BB3" w:rsidRPr="00F418DC" w:rsidRDefault="00EE3BB3" w:rsidP="00CD7781">
      <w:pPr>
        <w:pStyle w:val="paragraph"/>
        <w:spacing w:before="0" w:beforeAutospacing="0" w:after="0" w:afterAutospacing="0" w:line="360" w:lineRule="auto"/>
        <w:jc w:val="both"/>
        <w:textAlignment w:val="baseline"/>
        <w:rPr>
          <w:rFonts w:ascii="Arial" w:hAnsi="Arial" w:cs="Arial"/>
          <w:color w:val="000000"/>
          <w:sz w:val="16"/>
          <w:szCs w:val="16"/>
        </w:rPr>
      </w:pPr>
    </w:p>
    <w:p w14:paraId="5F2B434D" w14:textId="256BB397" w:rsidR="00B118FC" w:rsidRDefault="00F418DC" w:rsidP="00F418DC">
      <w:pPr>
        <w:pStyle w:val="paragraph"/>
        <w:spacing w:before="0" w:beforeAutospacing="0" w:after="0" w:afterAutospacing="0" w:line="360" w:lineRule="auto"/>
        <w:textAlignment w:val="baseline"/>
        <w:rPr>
          <w:rStyle w:val="normaltextrun"/>
          <w:rFonts w:ascii="Arial" w:hAnsi="Arial" w:cs="Arial"/>
          <w:color w:val="000000"/>
          <w:sz w:val="16"/>
          <w:szCs w:val="16"/>
        </w:rPr>
      </w:pPr>
      <w:r w:rsidRPr="00F418DC">
        <w:rPr>
          <w:rFonts w:ascii="Arial" w:hAnsi="Arial" w:cs="Arial"/>
          <w:color w:val="000000"/>
          <w:sz w:val="16"/>
          <w:szCs w:val="16"/>
        </w:rPr>
        <w:t>So macht Verwaltung Zukunft.</w:t>
      </w:r>
    </w:p>
    <w:p w14:paraId="4D3ADB34" w14:textId="77777777" w:rsidR="00DD76A7" w:rsidRPr="00826B45" w:rsidRDefault="00DD76A7" w:rsidP="0066458C">
      <w:pPr>
        <w:spacing w:line="360" w:lineRule="auto"/>
        <w:outlineLvl w:val="0"/>
        <w:rPr>
          <w:rFonts w:ascii="Arial" w:eastAsia="Arial Unicode MS" w:hAnsi="Arial" w:cs="Arial"/>
          <w:color w:val="000000"/>
          <w:sz w:val="16"/>
          <w:u w:color="000000"/>
          <w:lang w:val="de-DE"/>
        </w:rPr>
      </w:pPr>
    </w:p>
    <w:p w14:paraId="1517BFA2" w14:textId="6C998B2F" w:rsidR="00F60B61" w:rsidRPr="003D533E" w:rsidRDefault="00F60B61" w:rsidP="003D533E">
      <w:pPr>
        <w:spacing w:after="160" w:line="259" w:lineRule="auto"/>
        <w:rPr>
          <w:rFonts w:ascii="Arial" w:eastAsia="Arial Unicode MS" w:hAnsi="Arial" w:cs="Arial"/>
          <w:b/>
          <w:color w:val="000000"/>
          <w:sz w:val="16"/>
          <w:u w:color="000000"/>
          <w:lang w:val="de-DE"/>
        </w:rPr>
      </w:pPr>
      <w:r w:rsidRPr="00826B45">
        <w:rPr>
          <w:rFonts w:ascii="Arial" w:eastAsia="Arial Unicode MS" w:hAnsi="Arial" w:cs="Arial"/>
          <w:b/>
          <w:color w:val="000000"/>
          <w:sz w:val="16"/>
          <w:u w:color="000000"/>
          <w:lang w:val="de-DE"/>
        </w:rPr>
        <w:t>Pressekontakt:</w:t>
      </w:r>
    </w:p>
    <w:tbl>
      <w:tblPr>
        <w:tblStyle w:val="Tabellenraster"/>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0B61" w:rsidRPr="00826B45" w14:paraId="46A6F232" w14:textId="77777777" w:rsidTr="00C148CC">
        <w:tc>
          <w:tcPr>
            <w:tcW w:w="4531" w:type="dxa"/>
          </w:tcPr>
          <w:p w14:paraId="4B1F6D49" w14:textId="79C569C5" w:rsidR="00F60B61" w:rsidRPr="00826B45" w:rsidRDefault="00F60B61" w:rsidP="00C148CC">
            <w:pPr>
              <w:spacing w:line="360" w:lineRule="auto"/>
              <w:ind w:right="-77"/>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MACH </w:t>
            </w:r>
            <w:r w:rsidR="00EE3BB3">
              <w:rPr>
                <w:rFonts w:ascii="Arial" w:eastAsia="Arial Unicode MS" w:hAnsi="Arial" w:cs="Arial"/>
                <w:color w:val="000000"/>
                <w:sz w:val="16"/>
                <w:u w:color="000000"/>
                <w:lang w:val="de-DE"/>
              </w:rPr>
              <w:t>AG</w:t>
            </w:r>
          </w:p>
          <w:p w14:paraId="0FB075A5" w14:textId="1AA0D77E" w:rsidR="00F60B61" w:rsidRPr="00826B45" w:rsidRDefault="00A47ECF" w:rsidP="00A47ECF">
            <w:pPr>
              <w:spacing w:line="360" w:lineRule="auto"/>
              <w:ind w:right="-77"/>
              <w:outlineLvl w:val="0"/>
              <w:rPr>
                <w:rFonts w:ascii="Arial" w:eastAsia="Arial Unicode MS" w:hAnsi="Arial" w:cs="Arial"/>
                <w:color w:val="000000"/>
                <w:sz w:val="16"/>
                <w:u w:color="000000"/>
                <w:lang w:val="de-DE"/>
              </w:rPr>
            </w:pPr>
            <w:r>
              <w:rPr>
                <w:rFonts w:ascii="Arial" w:eastAsia="Arial Unicode MS" w:hAnsi="Arial" w:cs="Arial"/>
                <w:color w:val="000000"/>
                <w:sz w:val="16"/>
                <w:u w:color="000000"/>
                <w:lang w:val="de-DE"/>
              </w:rPr>
              <w:t>M</w:t>
            </w:r>
            <w:r w:rsidRPr="00A47ECF">
              <w:rPr>
                <w:rFonts w:ascii="Arial" w:eastAsia="Arial Unicode MS" w:hAnsi="Arial" w:cs="Arial"/>
                <w:color w:val="000000"/>
                <w:sz w:val="16"/>
                <w:u w:color="000000"/>
                <w:lang w:val="de-DE"/>
              </w:rPr>
              <w:t>arc Monich</w:t>
            </w:r>
            <w:r w:rsidR="00F60B61" w:rsidRPr="00826B45">
              <w:rPr>
                <w:rFonts w:ascii="Arial" w:eastAsia="Arial Unicode MS" w:hAnsi="Arial" w:cs="Arial"/>
                <w:color w:val="000000"/>
                <w:sz w:val="16"/>
                <w:u w:color="000000"/>
                <w:lang w:val="de-DE"/>
              </w:rPr>
              <w:t xml:space="preserve"> </w:t>
            </w:r>
          </w:p>
          <w:p w14:paraId="7F9DF289" w14:textId="77777777" w:rsidR="00F60B61" w:rsidRPr="00826B45" w:rsidRDefault="00F60B61" w:rsidP="00C148CC">
            <w:pPr>
              <w:spacing w:line="360" w:lineRule="auto"/>
              <w:ind w:left="2410" w:right="-77" w:hanging="2410"/>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Wielandstraße 14</w:t>
            </w:r>
          </w:p>
          <w:p w14:paraId="696E696E" w14:textId="77777777" w:rsidR="00F60B61" w:rsidRPr="00826B45" w:rsidRDefault="00F60B61" w:rsidP="00C148CC">
            <w:pPr>
              <w:spacing w:line="360" w:lineRule="auto"/>
              <w:ind w:left="2410" w:right="-77" w:hanging="2410"/>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23558 Lübeck</w:t>
            </w:r>
          </w:p>
        </w:tc>
        <w:tc>
          <w:tcPr>
            <w:tcW w:w="4531" w:type="dxa"/>
          </w:tcPr>
          <w:p w14:paraId="4BCF7DF2" w14:textId="77777777" w:rsidR="00F60B61" w:rsidRPr="00826B45" w:rsidRDefault="00F60B61" w:rsidP="00C148CC">
            <w:pPr>
              <w:tabs>
                <w:tab w:val="left" w:pos="851"/>
                <w:tab w:val="left" w:pos="2410"/>
                <w:tab w:val="left" w:pos="2552"/>
              </w:tabs>
              <w:spacing w:line="360" w:lineRule="auto"/>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Tel.: </w:t>
            </w:r>
            <w:r w:rsidRPr="00826B45">
              <w:rPr>
                <w:rFonts w:ascii="Arial" w:eastAsia="Arial Unicode MS" w:hAnsi="Arial" w:cs="Arial"/>
                <w:color w:val="000000"/>
                <w:sz w:val="16"/>
                <w:u w:color="000000"/>
                <w:lang w:val="de-DE"/>
              </w:rPr>
              <w:tab/>
              <w:t>0451 - 70 64 70</w:t>
            </w:r>
          </w:p>
          <w:p w14:paraId="721F96B6" w14:textId="77777777" w:rsidR="00F60B61" w:rsidRPr="00826B45" w:rsidRDefault="00F60B61" w:rsidP="00C148CC">
            <w:pPr>
              <w:tabs>
                <w:tab w:val="left" w:pos="851"/>
              </w:tabs>
              <w:spacing w:line="360" w:lineRule="auto"/>
              <w:outlineLvl w:val="0"/>
              <w:rPr>
                <w:rFonts w:ascii="Arial" w:eastAsia="Arial Unicode MS" w:hAnsi="Arial" w:cs="Arial"/>
                <w:color w:val="000000"/>
                <w:sz w:val="20"/>
                <w:u w:color="000000"/>
                <w:lang w:val="de-DE"/>
              </w:rPr>
            </w:pPr>
            <w:r w:rsidRPr="00826B45">
              <w:rPr>
                <w:rFonts w:ascii="Arial" w:eastAsia="Arial Unicode MS" w:hAnsi="Arial" w:cs="Arial"/>
                <w:color w:val="000000"/>
                <w:sz w:val="16"/>
                <w:u w:color="000000"/>
                <w:lang w:val="de-DE"/>
              </w:rPr>
              <w:t xml:space="preserve">E-Mail: </w:t>
            </w:r>
            <w:r w:rsidRPr="00826B45">
              <w:rPr>
                <w:rFonts w:ascii="Arial" w:eastAsia="Arial Unicode MS" w:hAnsi="Arial" w:cs="Arial"/>
                <w:color w:val="000000"/>
                <w:sz w:val="16"/>
                <w:u w:color="000000"/>
                <w:lang w:val="de-DE"/>
              </w:rPr>
              <w:tab/>
            </w:r>
            <w:r w:rsidRPr="00826B45">
              <w:rPr>
                <w:rFonts w:ascii="Arial" w:eastAsia="Arial Unicode MS" w:hAnsi="Arial" w:cs="Arial"/>
                <w:color w:val="0000FF"/>
                <w:sz w:val="16"/>
                <w:u w:val="single" w:color="0000FF"/>
                <w:lang w:val="de-DE"/>
              </w:rPr>
              <w:t>presse@mach.de</w:t>
            </w:r>
          </w:p>
          <w:p w14:paraId="40E5B03D" w14:textId="77777777" w:rsidR="00F60B61" w:rsidRPr="00826B45" w:rsidRDefault="00F60B61" w:rsidP="00C148CC">
            <w:pPr>
              <w:tabs>
                <w:tab w:val="left" w:pos="851"/>
                <w:tab w:val="center" w:pos="4536"/>
                <w:tab w:val="right" w:pos="7629"/>
              </w:tabs>
              <w:spacing w:line="360" w:lineRule="auto"/>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Internet: </w:t>
            </w:r>
            <w:r w:rsidRPr="00826B45">
              <w:rPr>
                <w:rFonts w:ascii="Arial" w:eastAsia="Arial Unicode MS" w:hAnsi="Arial" w:cs="Arial"/>
                <w:color w:val="000000"/>
                <w:sz w:val="16"/>
                <w:u w:color="000000"/>
                <w:lang w:val="de-DE"/>
              </w:rPr>
              <w:tab/>
            </w:r>
            <w:hyperlink r:id="rId9" w:history="1">
              <w:r w:rsidRPr="00826B45">
                <w:rPr>
                  <w:rFonts w:ascii="Arial" w:eastAsia="Arial Unicode MS" w:hAnsi="Arial" w:cs="Arial"/>
                  <w:color w:val="0000FF"/>
                  <w:sz w:val="16"/>
                  <w:u w:val="single" w:color="0000FF"/>
                  <w:lang w:val="de-DE"/>
                </w:rPr>
                <w:t>www.mach.de</w:t>
              </w:r>
            </w:hyperlink>
          </w:p>
        </w:tc>
      </w:tr>
    </w:tbl>
    <w:p w14:paraId="1625D2E7" w14:textId="77777777" w:rsidR="00022B7A" w:rsidRPr="00022B7A" w:rsidRDefault="00022B7A">
      <w:pPr>
        <w:rPr>
          <w:rStyle w:val="normaltextrun"/>
          <w:rFonts w:ascii="Arial" w:hAnsi="Arial" w:cs="Arial"/>
          <w:color w:val="000000"/>
          <w:sz w:val="20"/>
          <w:szCs w:val="20"/>
          <w:shd w:val="clear" w:color="auto" w:fill="FFFFFF"/>
          <w:lang w:val="de-DE" w:eastAsia="de-DE"/>
        </w:rPr>
      </w:pPr>
    </w:p>
    <w:sectPr w:rsidR="00022B7A" w:rsidRPr="00022B7A" w:rsidSect="00F60B61">
      <w:headerReference w:type="default" r:id="rId10"/>
      <w:footerReference w:type="default" r:id="rId11"/>
      <w:pgSz w:w="11900" w:h="16840"/>
      <w:pgMar w:top="2836" w:right="1417" w:bottom="1134" w:left="141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3F707" w14:textId="77777777" w:rsidR="00DE0284" w:rsidRDefault="00DE0284">
      <w:r>
        <w:separator/>
      </w:r>
    </w:p>
  </w:endnote>
  <w:endnote w:type="continuationSeparator" w:id="0">
    <w:p w14:paraId="16C94C0B" w14:textId="77777777" w:rsidR="00DE0284" w:rsidRDefault="00DE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30C2" w14:textId="77777777" w:rsidR="00824019" w:rsidRDefault="00F60B61" w:rsidP="00211D44">
    <w:pPr>
      <w:rPr>
        <w:rFonts w:ascii="Arial" w:hAnsi="Arial" w:cs="Arial"/>
        <w:sz w:val="20"/>
        <w:lang w:val="de-DE"/>
      </w:rPr>
    </w:pPr>
    <w:r>
      <w:rPr>
        <w:noProof/>
        <w:lang w:val="de-DE" w:eastAsia="de-DE"/>
      </w:rPr>
      <mc:AlternateContent>
        <mc:Choice Requires="wps">
          <w:drawing>
            <wp:anchor distT="4294967292" distB="4294967292" distL="114300" distR="114300" simplePos="0" relativeHeight="251661312" behindDoc="0" locked="0" layoutInCell="1" allowOverlap="1" wp14:anchorId="1AD50683" wp14:editId="79678C21">
              <wp:simplePos x="0" y="0"/>
              <wp:positionH relativeFrom="column">
                <wp:posOffset>-551815</wp:posOffset>
              </wp:positionH>
              <wp:positionV relativeFrom="paragraph">
                <wp:posOffset>62229</wp:posOffset>
              </wp:positionV>
              <wp:extent cx="6840220" cy="0"/>
              <wp:effectExtent l="0" t="19050" r="1778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971FDD"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4.9pt" to="49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" strokecolor="#c00000" strokeweight="2.5pt">
              <v:shadow color="#868686"/>
            </v:line>
          </w:pict>
        </mc:Fallback>
      </mc:AlternateContent>
    </w:r>
  </w:p>
  <w:p w14:paraId="37CA5905" w14:textId="77777777" w:rsidR="00824019" w:rsidRPr="00211D44" w:rsidRDefault="00F60B61" w:rsidP="007B62B1">
    <w:pPr>
      <w:jc w:val="center"/>
      <w:rPr>
        <w:rFonts w:ascii="Arial" w:hAnsi="Arial" w:cs="Arial"/>
        <w:sz w:val="20"/>
        <w:lang w:val="de-DE"/>
      </w:rPr>
    </w:pPr>
    <w:r w:rsidRPr="00211D44">
      <w:rPr>
        <w:rFonts w:ascii="Arial" w:hAnsi="Arial" w:cs="Arial"/>
        <w:sz w:val="20"/>
        <w:lang w:val="de-DE"/>
      </w:rPr>
      <w:t xml:space="preserve">Seite </w:t>
    </w:r>
    <w:r w:rsidRPr="00211D44">
      <w:rPr>
        <w:rFonts w:ascii="Arial" w:hAnsi="Arial" w:cs="Arial"/>
        <w:sz w:val="20"/>
        <w:lang w:val="de-DE"/>
      </w:rPr>
      <w:fldChar w:fldCharType="begin"/>
    </w:r>
    <w:r w:rsidRPr="00211D44">
      <w:rPr>
        <w:rFonts w:ascii="Arial" w:hAnsi="Arial" w:cs="Arial"/>
        <w:sz w:val="20"/>
        <w:lang w:val="de-DE"/>
      </w:rPr>
      <w:instrText xml:space="preserve"> PAGE </w:instrText>
    </w:r>
    <w:r w:rsidRPr="00211D44">
      <w:rPr>
        <w:rFonts w:ascii="Arial" w:hAnsi="Arial" w:cs="Arial"/>
        <w:sz w:val="20"/>
        <w:lang w:val="de-DE"/>
      </w:rPr>
      <w:fldChar w:fldCharType="separate"/>
    </w:r>
    <w:r>
      <w:rPr>
        <w:rFonts w:ascii="Arial" w:hAnsi="Arial" w:cs="Arial"/>
        <w:noProof/>
        <w:sz w:val="20"/>
        <w:lang w:val="de-DE"/>
      </w:rPr>
      <w:t>1</w:t>
    </w:r>
    <w:r w:rsidRPr="00211D44">
      <w:rPr>
        <w:rFonts w:ascii="Arial" w:hAnsi="Arial" w:cs="Arial"/>
        <w:sz w:val="20"/>
        <w:lang w:val="de-DE"/>
      </w:rPr>
      <w:fldChar w:fldCharType="end"/>
    </w:r>
    <w:r w:rsidRPr="00211D44">
      <w:rPr>
        <w:rFonts w:ascii="Arial" w:hAnsi="Arial" w:cs="Arial"/>
        <w:sz w:val="20"/>
        <w:lang w:val="de-DE"/>
      </w:rPr>
      <w:t xml:space="preserve"> von </w:t>
    </w:r>
    <w:r w:rsidRPr="00211D44">
      <w:rPr>
        <w:rFonts w:ascii="Arial" w:hAnsi="Arial" w:cs="Arial"/>
        <w:sz w:val="20"/>
        <w:lang w:val="de-DE"/>
      </w:rPr>
      <w:fldChar w:fldCharType="begin"/>
    </w:r>
    <w:r w:rsidRPr="00211D44">
      <w:rPr>
        <w:rFonts w:ascii="Arial" w:hAnsi="Arial" w:cs="Arial"/>
        <w:sz w:val="20"/>
        <w:lang w:val="de-DE"/>
      </w:rPr>
      <w:instrText xml:space="preserve"> NUMPAGES  </w:instrText>
    </w:r>
    <w:r w:rsidRPr="00211D44">
      <w:rPr>
        <w:rFonts w:ascii="Arial" w:hAnsi="Arial" w:cs="Arial"/>
        <w:sz w:val="20"/>
        <w:lang w:val="de-DE"/>
      </w:rPr>
      <w:fldChar w:fldCharType="separate"/>
    </w:r>
    <w:r>
      <w:rPr>
        <w:rFonts w:ascii="Arial" w:hAnsi="Arial" w:cs="Arial"/>
        <w:noProof/>
        <w:sz w:val="20"/>
        <w:lang w:val="de-DE"/>
      </w:rPr>
      <w:t>2</w:t>
    </w:r>
    <w:r w:rsidRPr="00211D44">
      <w:rPr>
        <w:rFonts w:ascii="Arial" w:hAnsi="Arial" w:cs="Arial"/>
        <w:sz w:val="20"/>
        <w:lang w:val="de-DE"/>
      </w:rPr>
      <w:fldChar w:fldCharType="end"/>
    </w:r>
  </w:p>
  <w:p w14:paraId="68C5E6C9" w14:textId="77777777" w:rsidR="00824019" w:rsidRDefault="0082401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54BD7" w14:textId="77777777" w:rsidR="00DE0284" w:rsidRDefault="00DE0284">
      <w:r>
        <w:separator/>
      </w:r>
    </w:p>
  </w:footnote>
  <w:footnote w:type="continuationSeparator" w:id="0">
    <w:p w14:paraId="709CC035" w14:textId="77777777" w:rsidR="00DE0284" w:rsidRDefault="00DE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2416" w14:textId="77777777" w:rsidR="00824019" w:rsidRDefault="00F60B61">
    <w:pPr>
      <w:rPr>
        <w:sz w:val="20"/>
        <w:lang w:val="de-DE" w:eastAsia="de-DE"/>
      </w:rPr>
    </w:pPr>
    <w:r>
      <w:rPr>
        <w:noProof/>
        <w:lang w:val="de-DE" w:eastAsia="de-DE"/>
      </w:rPr>
      <w:drawing>
        <wp:anchor distT="0" distB="0" distL="114300" distR="114300" simplePos="0" relativeHeight="251660288" behindDoc="0" locked="0" layoutInCell="1" allowOverlap="1" wp14:anchorId="56E58842" wp14:editId="3EA93F97">
          <wp:simplePos x="0" y="0"/>
          <wp:positionH relativeFrom="column">
            <wp:posOffset>-513715</wp:posOffset>
          </wp:positionH>
          <wp:positionV relativeFrom="paragraph">
            <wp:posOffset>-117780</wp:posOffset>
          </wp:positionV>
          <wp:extent cx="6804828" cy="1183702"/>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04828" cy="1183702"/>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4294967292" distB="4294967292" distL="114300" distR="114300" simplePos="0" relativeHeight="251659264" behindDoc="1" locked="0" layoutInCell="1" allowOverlap="1" wp14:anchorId="7DF9681B" wp14:editId="641BD55C">
              <wp:simplePos x="0" y="0"/>
              <wp:positionH relativeFrom="page">
                <wp:posOffset>-522605</wp:posOffset>
              </wp:positionH>
              <wp:positionV relativeFrom="page">
                <wp:posOffset>-27941</wp:posOffset>
              </wp:positionV>
              <wp:extent cx="683895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31750">
                        <a:solidFill>
                          <a:srgbClr val="C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9FC75A" id="Line 1" o:spid="_x0000_s1026" style="position:absolute;z-index:-25165721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41.15pt,-2.2pt" to="49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" strokecolor="#c0000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8E5C3B"/>
    <w:multiLevelType w:val="multilevel"/>
    <w:tmpl w:val="1752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144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61"/>
    <w:rsid w:val="00012641"/>
    <w:rsid w:val="000220CA"/>
    <w:rsid w:val="00022B7A"/>
    <w:rsid w:val="00036B18"/>
    <w:rsid w:val="00051BC6"/>
    <w:rsid w:val="00075313"/>
    <w:rsid w:val="00092E67"/>
    <w:rsid w:val="000F6E0E"/>
    <w:rsid w:val="00102D39"/>
    <w:rsid w:val="0012604E"/>
    <w:rsid w:val="001328AC"/>
    <w:rsid w:val="0015337F"/>
    <w:rsid w:val="0016431C"/>
    <w:rsid w:val="00166F32"/>
    <w:rsid w:val="001A5A5B"/>
    <w:rsid w:val="001B0727"/>
    <w:rsid w:val="001C56DC"/>
    <w:rsid w:val="001F1416"/>
    <w:rsid w:val="00206AE9"/>
    <w:rsid w:val="00250C19"/>
    <w:rsid w:val="0029206B"/>
    <w:rsid w:val="00295D9B"/>
    <w:rsid w:val="002C0423"/>
    <w:rsid w:val="002C7A39"/>
    <w:rsid w:val="002E0C66"/>
    <w:rsid w:val="002F6A0A"/>
    <w:rsid w:val="003057C5"/>
    <w:rsid w:val="00305E5E"/>
    <w:rsid w:val="0031595E"/>
    <w:rsid w:val="0032491A"/>
    <w:rsid w:val="00330E28"/>
    <w:rsid w:val="00363CF9"/>
    <w:rsid w:val="003644C7"/>
    <w:rsid w:val="003B688D"/>
    <w:rsid w:val="003D4675"/>
    <w:rsid w:val="003D533E"/>
    <w:rsid w:val="003E108C"/>
    <w:rsid w:val="0041419B"/>
    <w:rsid w:val="00415842"/>
    <w:rsid w:val="004518ED"/>
    <w:rsid w:val="004640F5"/>
    <w:rsid w:val="004765F1"/>
    <w:rsid w:val="004A4A4D"/>
    <w:rsid w:val="004A7D51"/>
    <w:rsid w:val="004E0EA9"/>
    <w:rsid w:val="005339CC"/>
    <w:rsid w:val="005960D6"/>
    <w:rsid w:val="005B13E4"/>
    <w:rsid w:val="005B4842"/>
    <w:rsid w:val="005D0669"/>
    <w:rsid w:val="006038CF"/>
    <w:rsid w:val="00605612"/>
    <w:rsid w:val="00605A4C"/>
    <w:rsid w:val="00615B9D"/>
    <w:rsid w:val="006162FC"/>
    <w:rsid w:val="0066458C"/>
    <w:rsid w:val="006B554F"/>
    <w:rsid w:val="006E0A37"/>
    <w:rsid w:val="006E3810"/>
    <w:rsid w:val="006E5CE4"/>
    <w:rsid w:val="00703518"/>
    <w:rsid w:val="00780DA2"/>
    <w:rsid w:val="007859E1"/>
    <w:rsid w:val="007B62DA"/>
    <w:rsid w:val="007D56B8"/>
    <w:rsid w:val="007F22E6"/>
    <w:rsid w:val="007F5167"/>
    <w:rsid w:val="00824019"/>
    <w:rsid w:val="008404E0"/>
    <w:rsid w:val="0085577B"/>
    <w:rsid w:val="00895677"/>
    <w:rsid w:val="008A5981"/>
    <w:rsid w:val="008B55C4"/>
    <w:rsid w:val="008C1C2D"/>
    <w:rsid w:val="008D1E7E"/>
    <w:rsid w:val="008D40D4"/>
    <w:rsid w:val="008D4104"/>
    <w:rsid w:val="008D74C5"/>
    <w:rsid w:val="008F3E1A"/>
    <w:rsid w:val="00902A50"/>
    <w:rsid w:val="009210C0"/>
    <w:rsid w:val="00942A4B"/>
    <w:rsid w:val="009676D5"/>
    <w:rsid w:val="00970059"/>
    <w:rsid w:val="009737DC"/>
    <w:rsid w:val="00992D36"/>
    <w:rsid w:val="00994841"/>
    <w:rsid w:val="00996EEF"/>
    <w:rsid w:val="009C7B6E"/>
    <w:rsid w:val="00A00C19"/>
    <w:rsid w:val="00A117C1"/>
    <w:rsid w:val="00A21648"/>
    <w:rsid w:val="00A47ECF"/>
    <w:rsid w:val="00A50593"/>
    <w:rsid w:val="00A51859"/>
    <w:rsid w:val="00A6194B"/>
    <w:rsid w:val="00A73923"/>
    <w:rsid w:val="00A9317F"/>
    <w:rsid w:val="00AB2491"/>
    <w:rsid w:val="00AC5790"/>
    <w:rsid w:val="00AC6E26"/>
    <w:rsid w:val="00AF6024"/>
    <w:rsid w:val="00B118FC"/>
    <w:rsid w:val="00B37864"/>
    <w:rsid w:val="00B90F79"/>
    <w:rsid w:val="00C12C7A"/>
    <w:rsid w:val="00C1349D"/>
    <w:rsid w:val="00C27864"/>
    <w:rsid w:val="00C5147F"/>
    <w:rsid w:val="00C54930"/>
    <w:rsid w:val="00C7714A"/>
    <w:rsid w:val="00C91D57"/>
    <w:rsid w:val="00C9465B"/>
    <w:rsid w:val="00CD7781"/>
    <w:rsid w:val="00CF6AF8"/>
    <w:rsid w:val="00D126E7"/>
    <w:rsid w:val="00D21ECF"/>
    <w:rsid w:val="00D2765C"/>
    <w:rsid w:val="00D4305B"/>
    <w:rsid w:val="00D46231"/>
    <w:rsid w:val="00D55361"/>
    <w:rsid w:val="00D56D4B"/>
    <w:rsid w:val="00D575A7"/>
    <w:rsid w:val="00D61ECD"/>
    <w:rsid w:val="00DD6646"/>
    <w:rsid w:val="00DD76A7"/>
    <w:rsid w:val="00DE0284"/>
    <w:rsid w:val="00DF6C11"/>
    <w:rsid w:val="00E14830"/>
    <w:rsid w:val="00E40EDF"/>
    <w:rsid w:val="00E455FB"/>
    <w:rsid w:val="00E47B3A"/>
    <w:rsid w:val="00E512AC"/>
    <w:rsid w:val="00E61128"/>
    <w:rsid w:val="00E667C5"/>
    <w:rsid w:val="00E81A46"/>
    <w:rsid w:val="00E82FA2"/>
    <w:rsid w:val="00E85DEB"/>
    <w:rsid w:val="00EA5399"/>
    <w:rsid w:val="00EA645E"/>
    <w:rsid w:val="00EB0FC5"/>
    <w:rsid w:val="00EE3BB3"/>
    <w:rsid w:val="00EE5F49"/>
    <w:rsid w:val="00F418DC"/>
    <w:rsid w:val="00F60B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6233"/>
  <w15:chartTrackingRefBased/>
  <w15:docId w15:val="{23158548-C702-45D1-9D75-30F266F07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0B61"/>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60B61"/>
    <w:pPr>
      <w:tabs>
        <w:tab w:val="center" w:pos="4536"/>
        <w:tab w:val="right" w:pos="9072"/>
      </w:tabs>
    </w:pPr>
  </w:style>
  <w:style w:type="character" w:customStyle="1" w:styleId="FuzeileZchn">
    <w:name w:val="Fußzeile Zchn"/>
    <w:basedOn w:val="Absatz-Standardschriftart"/>
    <w:link w:val="Fuzeile"/>
    <w:uiPriority w:val="99"/>
    <w:rsid w:val="00F60B61"/>
    <w:rPr>
      <w:rFonts w:ascii="Times New Roman" w:eastAsia="Times New Roman" w:hAnsi="Times New Roman" w:cs="Times New Roman"/>
      <w:sz w:val="24"/>
      <w:szCs w:val="24"/>
      <w:lang w:val="en-US"/>
    </w:rPr>
  </w:style>
  <w:style w:type="character" w:styleId="Kommentarzeichen">
    <w:name w:val="annotation reference"/>
    <w:basedOn w:val="Absatz-Standardschriftart"/>
    <w:uiPriority w:val="99"/>
    <w:rsid w:val="00F60B61"/>
    <w:rPr>
      <w:rFonts w:cs="Times New Roman"/>
      <w:sz w:val="16"/>
      <w:szCs w:val="16"/>
    </w:rPr>
  </w:style>
  <w:style w:type="paragraph" w:styleId="Kommentartext">
    <w:name w:val="annotation text"/>
    <w:basedOn w:val="Standard"/>
    <w:link w:val="KommentartextZchn"/>
    <w:uiPriority w:val="99"/>
    <w:rsid w:val="00F60B61"/>
    <w:rPr>
      <w:sz w:val="20"/>
      <w:szCs w:val="20"/>
    </w:rPr>
  </w:style>
  <w:style w:type="character" w:customStyle="1" w:styleId="KommentartextZchn">
    <w:name w:val="Kommentartext Zchn"/>
    <w:basedOn w:val="Absatz-Standardschriftart"/>
    <w:link w:val="Kommentartext"/>
    <w:uiPriority w:val="99"/>
    <w:rsid w:val="00F60B61"/>
    <w:rPr>
      <w:rFonts w:ascii="Times New Roman" w:eastAsia="Times New Roman" w:hAnsi="Times New Roman" w:cs="Times New Roman"/>
      <w:sz w:val="20"/>
      <w:szCs w:val="20"/>
      <w:lang w:val="en-US"/>
    </w:rPr>
  </w:style>
  <w:style w:type="character" w:styleId="Hyperlink">
    <w:name w:val="Hyperlink"/>
    <w:basedOn w:val="Absatz-Standardschriftart"/>
    <w:uiPriority w:val="99"/>
    <w:rsid w:val="00F60B61"/>
    <w:rPr>
      <w:rFonts w:cs="Times New Roman"/>
      <w:color w:val="0000FF"/>
      <w:u w:val="single"/>
    </w:rPr>
  </w:style>
  <w:style w:type="paragraph" w:styleId="StandardWeb">
    <w:name w:val="Normal (Web)"/>
    <w:basedOn w:val="Standard"/>
    <w:uiPriority w:val="99"/>
    <w:unhideWhenUsed/>
    <w:rsid w:val="00F60B61"/>
    <w:pPr>
      <w:spacing w:before="100" w:beforeAutospacing="1" w:after="100" w:afterAutospacing="1"/>
    </w:pPr>
    <w:rPr>
      <w:lang w:val="de-DE" w:eastAsia="de-DE"/>
    </w:rPr>
  </w:style>
  <w:style w:type="table" w:styleId="Tabellenraster">
    <w:name w:val="Table Grid"/>
    <w:basedOn w:val="NormaleTabelle"/>
    <w:uiPriority w:val="59"/>
    <w:rsid w:val="00F60B6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E40EDF"/>
    <w:rPr>
      <w:b/>
      <w:bCs/>
    </w:rPr>
  </w:style>
  <w:style w:type="character" w:customStyle="1" w:styleId="KommentarthemaZchn">
    <w:name w:val="Kommentarthema Zchn"/>
    <w:basedOn w:val="KommentartextZchn"/>
    <w:link w:val="Kommentarthema"/>
    <w:uiPriority w:val="99"/>
    <w:semiHidden/>
    <w:rsid w:val="00E40EDF"/>
    <w:rPr>
      <w:rFonts w:ascii="Times New Roman" w:eastAsia="Times New Roman" w:hAnsi="Times New Roman" w:cs="Times New Roman"/>
      <w:b/>
      <w:bCs/>
      <w:sz w:val="20"/>
      <w:szCs w:val="20"/>
      <w:lang w:val="en-US"/>
    </w:rPr>
  </w:style>
  <w:style w:type="paragraph" w:customStyle="1" w:styleId="paragraph">
    <w:name w:val="paragraph"/>
    <w:basedOn w:val="Standard"/>
    <w:rsid w:val="005960D6"/>
    <w:pPr>
      <w:spacing w:before="100" w:beforeAutospacing="1" w:after="100" w:afterAutospacing="1"/>
    </w:pPr>
    <w:rPr>
      <w:lang w:val="de-DE" w:eastAsia="de-DE"/>
    </w:rPr>
  </w:style>
  <w:style w:type="character" w:customStyle="1" w:styleId="normaltextrun">
    <w:name w:val="normaltextrun"/>
    <w:basedOn w:val="Absatz-Standardschriftart"/>
    <w:rsid w:val="005960D6"/>
  </w:style>
  <w:style w:type="character" w:customStyle="1" w:styleId="eop">
    <w:name w:val="eop"/>
    <w:basedOn w:val="Absatz-Standardschriftart"/>
    <w:rsid w:val="005960D6"/>
  </w:style>
  <w:style w:type="character" w:customStyle="1" w:styleId="spellingerror">
    <w:name w:val="spellingerror"/>
    <w:basedOn w:val="Absatz-Standardschriftart"/>
    <w:rsid w:val="005960D6"/>
  </w:style>
  <w:style w:type="character" w:customStyle="1" w:styleId="scxw192163554">
    <w:name w:val="scxw192163554"/>
    <w:basedOn w:val="Absatz-Standardschriftart"/>
    <w:rsid w:val="005960D6"/>
  </w:style>
  <w:style w:type="character" w:customStyle="1" w:styleId="contextualspellingandgrammarerror">
    <w:name w:val="contextualspellingandgrammarerror"/>
    <w:basedOn w:val="Absatz-Standardschriftart"/>
    <w:rsid w:val="005960D6"/>
  </w:style>
  <w:style w:type="character" w:customStyle="1" w:styleId="pagebreaktextspan">
    <w:name w:val="pagebreaktextspan"/>
    <w:basedOn w:val="Absatz-Standardschriftart"/>
    <w:rsid w:val="005960D6"/>
  </w:style>
  <w:style w:type="paragraph" w:styleId="Funotentext">
    <w:name w:val="footnote text"/>
    <w:basedOn w:val="Standard"/>
    <w:link w:val="FunotentextZchn"/>
    <w:uiPriority w:val="99"/>
    <w:semiHidden/>
    <w:unhideWhenUsed/>
    <w:rsid w:val="00824019"/>
    <w:rPr>
      <w:sz w:val="20"/>
      <w:szCs w:val="20"/>
    </w:rPr>
  </w:style>
  <w:style w:type="character" w:customStyle="1" w:styleId="FunotentextZchn">
    <w:name w:val="Fußnotentext Zchn"/>
    <w:basedOn w:val="Absatz-Standardschriftart"/>
    <w:link w:val="Funotentext"/>
    <w:uiPriority w:val="99"/>
    <w:semiHidden/>
    <w:rsid w:val="00824019"/>
    <w:rPr>
      <w:rFonts w:ascii="Times New Roman" w:eastAsia="Times New Roman" w:hAnsi="Times New Roman" w:cs="Times New Roman"/>
      <w:sz w:val="20"/>
      <w:szCs w:val="20"/>
      <w:lang w:val="en-US"/>
    </w:rPr>
  </w:style>
  <w:style w:type="character" w:styleId="Funotenzeichen">
    <w:name w:val="footnote reference"/>
    <w:basedOn w:val="Absatz-Standardschriftart"/>
    <w:uiPriority w:val="99"/>
    <w:semiHidden/>
    <w:unhideWhenUsed/>
    <w:rsid w:val="00824019"/>
    <w:rPr>
      <w:vertAlign w:val="superscript"/>
    </w:rPr>
  </w:style>
  <w:style w:type="character" w:styleId="NichtaufgelsteErwhnung">
    <w:name w:val="Unresolved Mention"/>
    <w:basedOn w:val="Absatz-Standardschriftart"/>
    <w:uiPriority w:val="99"/>
    <w:semiHidden/>
    <w:unhideWhenUsed/>
    <w:rsid w:val="00824019"/>
    <w:rPr>
      <w:color w:val="605E5C"/>
      <w:shd w:val="clear" w:color="auto" w:fill="E1DFDD"/>
    </w:rPr>
  </w:style>
  <w:style w:type="character" w:customStyle="1" w:styleId="scxw193292747">
    <w:name w:val="scxw193292747"/>
    <w:basedOn w:val="Absatz-Standardschriftart"/>
    <w:rsid w:val="00AB2491"/>
  </w:style>
  <w:style w:type="character" w:customStyle="1" w:styleId="scxw234589991">
    <w:name w:val="scxw234589991"/>
    <w:basedOn w:val="Absatz-Standardschriftart"/>
    <w:rsid w:val="00AB2491"/>
  </w:style>
  <w:style w:type="paragraph" w:styleId="Kopfzeile">
    <w:name w:val="header"/>
    <w:basedOn w:val="Standard"/>
    <w:link w:val="KopfzeileZchn"/>
    <w:uiPriority w:val="99"/>
    <w:unhideWhenUsed/>
    <w:rsid w:val="00970059"/>
    <w:pPr>
      <w:tabs>
        <w:tab w:val="center" w:pos="4536"/>
        <w:tab w:val="right" w:pos="9072"/>
      </w:tabs>
    </w:pPr>
  </w:style>
  <w:style w:type="character" w:customStyle="1" w:styleId="KopfzeileZchn">
    <w:name w:val="Kopfzeile Zchn"/>
    <w:basedOn w:val="Absatz-Standardschriftart"/>
    <w:link w:val="Kopfzeile"/>
    <w:uiPriority w:val="99"/>
    <w:rsid w:val="00970059"/>
    <w:rPr>
      <w:rFonts w:ascii="Times New Roman" w:eastAsia="Times New Roman" w:hAnsi="Times New Roman" w:cs="Times New Roman"/>
      <w:sz w:val="24"/>
      <w:szCs w:val="24"/>
      <w:lang w:val="en-US"/>
    </w:rPr>
  </w:style>
  <w:style w:type="character" w:styleId="BesuchterLink">
    <w:name w:val="FollowedHyperlink"/>
    <w:basedOn w:val="Absatz-Standardschriftart"/>
    <w:uiPriority w:val="99"/>
    <w:semiHidden/>
    <w:unhideWhenUsed/>
    <w:rsid w:val="00D46231"/>
    <w:rPr>
      <w:color w:val="954F72" w:themeColor="followedHyperlink"/>
      <w:u w:val="single"/>
    </w:rPr>
  </w:style>
  <w:style w:type="paragraph" w:styleId="berarbeitung">
    <w:name w:val="Revision"/>
    <w:hidden/>
    <w:uiPriority w:val="99"/>
    <w:semiHidden/>
    <w:rsid w:val="00C12C7A"/>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9085">
      <w:bodyDiv w:val="1"/>
      <w:marLeft w:val="0"/>
      <w:marRight w:val="0"/>
      <w:marTop w:val="0"/>
      <w:marBottom w:val="0"/>
      <w:divBdr>
        <w:top w:val="none" w:sz="0" w:space="0" w:color="auto"/>
        <w:left w:val="none" w:sz="0" w:space="0" w:color="auto"/>
        <w:bottom w:val="none" w:sz="0" w:space="0" w:color="auto"/>
        <w:right w:val="none" w:sz="0" w:space="0" w:color="auto"/>
      </w:divBdr>
    </w:div>
    <w:div w:id="173687257">
      <w:bodyDiv w:val="1"/>
      <w:marLeft w:val="0"/>
      <w:marRight w:val="0"/>
      <w:marTop w:val="0"/>
      <w:marBottom w:val="0"/>
      <w:divBdr>
        <w:top w:val="none" w:sz="0" w:space="0" w:color="auto"/>
        <w:left w:val="none" w:sz="0" w:space="0" w:color="auto"/>
        <w:bottom w:val="none" w:sz="0" w:space="0" w:color="auto"/>
        <w:right w:val="none" w:sz="0" w:space="0" w:color="auto"/>
      </w:divBdr>
      <w:divsChild>
        <w:div w:id="1810590771">
          <w:marLeft w:val="0"/>
          <w:marRight w:val="0"/>
          <w:marTop w:val="0"/>
          <w:marBottom w:val="0"/>
          <w:divBdr>
            <w:top w:val="none" w:sz="0" w:space="0" w:color="auto"/>
            <w:left w:val="none" w:sz="0" w:space="0" w:color="auto"/>
            <w:bottom w:val="none" w:sz="0" w:space="0" w:color="auto"/>
            <w:right w:val="none" w:sz="0" w:space="0" w:color="auto"/>
          </w:divBdr>
        </w:div>
        <w:div w:id="200098469">
          <w:marLeft w:val="0"/>
          <w:marRight w:val="0"/>
          <w:marTop w:val="0"/>
          <w:marBottom w:val="0"/>
          <w:divBdr>
            <w:top w:val="none" w:sz="0" w:space="0" w:color="auto"/>
            <w:left w:val="none" w:sz="0" w:space="0" w:color="auto"/>
            <w:bottom w:val="none" w:sz="0" w:space="0" w:color="auto"/>
            <w:right w:val="none" w:sz="0" w:space="0" w:color="auto"/>
          </w:divBdr>
        </w:div>
        <w:div w:id="1119833827">
          <w:marLeft w:val="0"/>
          <w:marRight w:val="0"/>
          <w:marTop w:val="0"/>
          <w:marBottom w:val="0"/>
          <w:divBdr>
            <w:top w:val="none" w:sz="0" w:space="0" w:color="auto"/>
            <w:left w:val="none" w:sz="0" w:space="0" w:color="auto"/>
            <w:bottom w:val="none" w:sz="0" w:space="0" w:color="auto"/>
            <w:right w:val="none" w:sz="0" w:space="0" w:color="auto"/>
          </w:divBdr>
        </w:div>
      </w:divsChild>
    </w:div>
    <w:div w:id="211189617">
      <w:bodyDiv w:val="1"/>
      <w:marLeft w:val="0"/>
      <w:marRight w:val="0"/>
      <w:marTop w:val="0"/>
      <w:marBottom w:val="0"/>
      <w:divBdr>
        <w:top w:val="none" w:sz="0" w:space="0" w:color="auto"/>
        <w:left w:val="none" w:sz="0" w:space="0" w:color="auto"/>
        <w:bottom w:val="none" w:sz="0" w:space="0" w:color="auto"/>
        <w:right w:val="none" w:sz="0" w:space="0" w:color="auto"/>
      </w:divBdr>
    </w:div>
    <w:div w:id="592667579">
      <w:bodyDiv w:val="1"/>
      <w:marLeft w:val="0"/>
      <w:marRight w:val="0"/>
      <w:marTop w:val="0"/>
      <w:marBottom w:val="0"/>
      <w:divBdr>
        <w:top w:val="none" w:sz="0" w:space="0" w:color="auto"/>
        <w:left w:val="none" w:sz="0" w:space="0" w:color="auto"/>
        <w:bottom w:val="none" w:sz="0" w:space="0" w:color="auto"/>
        <w:right w:val="none" w:sz="0" w:space="0" w:color="auto"/>
      </w:divBdr>
    </w:div>
    <w:div w:id="618143361">
      <w:bodyDiv w:val="1"/>
      <w:marLeft w:val="0"/>
      <w:marRight w:val="0"/>
      <w:marTop w:val="0"/>
      <w:marBottom w:val="0"/>
      <w:divBdr>
        <w:top w:val="none" w:sz="0" w:space="0" w:color="auto"/>
        <w:left w:val="none" w:sz="0" w:space="0" w:color="auto"/>
        <w:bottom w:val="none" w:sz="0" w:space="0" w:color="auto"/>
        <w:right w:val="none" w:sz="0" w:space="0" w:color="auto"/>
      </w:divBdr>
      <w:divsChild>
        <w:div w:id="1670785896">
          <w:marLeft w:val="0"/>
          <w:marRight w:val="0"/>
          <w:marTop w:val="0"/>
          <w:marBottom w:val="0"/>
          <w:divBdr>
            <w:top w:val="none" w:sz="0" w:space="0" w:color="auto"/>
            <w:left w:val="none" w:sz="0" w:space="0" w:color="auto"/>
            <w:bottom w:val="none" w:sz="0" w:space="0" w:color="auto"/>
            <w:right w:val="none" w:sz="0" w:space="0" w:color="auto"/>
          </w:divBdr>
        </w:div>
        <w:div w:id="1527909693">
          <w:marLeft w:val="0"/>
          <w:marRight w:val="0"/>
          <w:marTop w:val="0"/>
          <w:marBottom w:val="0"/>
          <w:divBdr>
            <w:top w:val="none" w:sz="0" w:space="0" w:color="auto"/>
            <w:left w:val="none" w:sz="0" w:space="0" w:color="auto"/>
            <w:bottom w:val="none" w:sz="0" w:space="0" w:color="auto"/>
            <w:right w:val="none" w:sz="0" w:space="0" w:color="auto"/>
          </w:divBdr>
        </w:div>
        <w:div w:id="1766152662">
          <w:marLeft w:val="0"/>
          <w:marRight w:val="0"/>
          <w:marTop w:val="0"/>
          <w:marBottom w:val="0"/>
          <w:divBdr>
            <w:top w:val="none" w:sz="0" w:space="0" w:color="auto"/>
            <w:left w:val="none" w:sz="0" w:space="0" w:color="auto"/>
            <w:bottom w:val="none" w:sz="0" w:space="0" w:color="auto"/>
            <w:right w:val="none" w:sz="0" w:space="0" w:color="auto"/>
          </w:divBdr>
        </w:div>
        <w:div w:id="138376888">
          <w:marLeft w:val="0"/>
          <w:marRight w:val="0"/>
          <w:marTop w:val="0"/>
          <w:marBottom w:val="0"/>
          <w:divBdr>
            <w:top w:val="none" w:sz="0" w:space="0" w:color="auto"/>
            <w:left w:val="none" w:sz="0" w:space="0" w:color="auto"/>
            <w:bottom w:val="none" w:sz="0" w:space="0" w:color="auto"/>
            <w:right w:val="none" w:sz="0" w:space="0" w:color="auto"/>
          </w:divBdr>
        </w:div>
        <w:div w:id="533226132">
          <w:marLeft w:val="0"/>
          <w:marRight w:val="0"/>
          <w:marTop w:val="0"/>
          <w:marBottom w:val="0"/>
          <w:divBdr>
            <w:top w:val="none" w:sz="0" w:space="0" w:color="auto"/>
            <w:left w:val="none" w:sz="0" w:space="0" w:color="auto"/>
            <w:bottom w:val="none" w:sz="0" w:space="0" w:color="auto"/>
            <w:right w:val="none" w:sz="0" w:space="0" w:color="auto"/>
          </w:divBdr>
        </w:div>
        <w:div w:id="1762214133">
          <w:marLeft w:val="0"/>
          <w:marRight w:val="0"/>
          <w:marTop w:val="0"/>
          <w:marBottom w:val="0"/>
          <w:divBdr>
            <w:top w:val="none" w:sz="0" w:space="0" w:color="auto"/>
            <w:left w:val="none" w:sz="0" w:space="0" w:color="auto"/>
            <w:bottom w:val="none" w:sz="0" w:space="0" w:color="auto"/>
            <w:right w:val="none" w:sz="0" w:space="0" w:color="auto"/>
          </w:divBdr>
        </w:div>
        <w:div w:id="90586879">
          <w:marLeft w:val="0"/>
          <w:marRight w:val="0"/>
          <w:marTop w:val="0"/>
          <w:marBottom w:val="0"/>
          <w:divBdr>
            <w:top w:val="none" w:sz="0" w:space="0" w:color="auto"/>
            <w:left w:val="none" w:sz="0" w:space="0" w:color="auto"/>
            <w:bottom w:val="none" w:sz="0" w:space="0" w:color="auto"/>
            <w:right w:val="none" w:sz="0" w:space="0" w:color="auto"/>
          </w:divBdr>
        </w:div>
        <w:div w:id="1321619099">
          <w:marLeft w:val="0"/>
          <w:marRight w:val="0"/>
          <w:marTop w:val="0"/>
          <w:marBottom w:val="0"/>
          <w:divBdr>
            <w:top w:val="none" w:sz="0" w:space="0" w:color="auto"/>
            <w:left w:val="none" w:sz="0" w:space="0" w:color="auto"/>
            <w:bottom w:val="none" w:sz="0" w:space="0" w:color="auto"/>
            <w:right w:val="none" w:sz="0" w:space="0" w:color="auto"/>
          </w:divBdr>
        </w:div>
        <w:div w:id="873225167">
          <w:marLeft w:val="0"/>
          <w:marRight w:val="0"/>
          <w:marTop w:val="0"/>
          <w:marBottom w:val="0"/>
          <w:divBdr>
            <w:top w:val="none" w:sz="0" w:space="0" w:color="auto"/>
            <w:left w:val="none" w:sz="0" w:space="0" w:color="auto"/>
            <w:bottom w:val="none" w:sz="0" w:space="0" w:color="auto"/>
            <w:right w:val="none" w:sz="0" w:space="0" w:color="auto"/>
          </w:divBdr>
        </w:div>
        <w:div w:id="880553214">
          <w:marLeft w:val="0"/>
          <w:marRight w:val="0"/>
          <w:marTop w:val="0"/>
          <w:marBottom w:val="0"/>
          <w:divBdr>
            <w:top w:val="none" w:sz="0" w:space="0" w:color="auto"/>
            <w:left w:val="none" w:sz="0" w:space="0" w:color="auto"/>
            <w:bottom w:val="none" w:sz="0" w:space="0" w:color="auto"/>
            <w:right w:val="none" w:sz="0" w:space="0" w:color="auto"/>
          </w:divBdr>
        </w:div>
        <w:div w:id="842552259">
          <w:marLeft w:val="0"/>
          <w:marRight w:val="0"/>
          <w:marTop w:val="0"/>
          <w:marBottom w:val="0"/>
          <w:divBdr>
            <w:top w:val="none" w:sz="0" w:space="0" w:color="auto"/>
            <w:left w:val="none" w:sz="0" w:space="0" w:color="auto"/>
            <w:bottom w:val="none" w:sz="0" w:space="0" w:color="auto"/>
            <w:right w:val="none" w:sz="0" w:space="0" w:color="auto"/>
          </w:divBdr>
        </w:div>
        <w:div w:id="94982650">
          <w:marLeft w:val="0"/>
          <w:marRight w:val="0"/>
          <w:marTop w:val="0"/>
          <w:marBottom w:val="0"/>
          <w:divBdr>
            <w:top w:val="none" w:sz="0" w:space="0" w:color="auto"/>
            <w:left w:val="none" w:sz="0" w:space="0" w:color="auto"/>
            <w:bottom w:val="none" w:sz="0" w:space="0" w:color="auto"/>
            <w:right w:val="none" w:sz="0" w:space="0" w:color="auto"/>
          </w:divBdr>
        </w:div>
        <w:div w:id="196696449">
          <w:marLeft w:val="0"/>
          <w:marRight w:val="0"/>
          <w:marTop w:val="0"/>
          <w:marBottom w:val="0"/>
          <w:divBdr>
            <w:top w:val="none" w:sz="0" w:space="0" w:color="auto"/>
            <w:left w:val="none" w:sz="0" w:space="0" w:color="auto"/>
            <w:bottom w:val="none" w:sz="0" w:space="0" w:color="auto"/>
            <w:right w:val="none" w:sz="0" w:space="0" w:color="auto"/>
          </w:divBdr>
        </w:div>
        <w:div w:id="1595169154">
          <w:marLeft w:val="0"/>
          <w:marRight w:val="0"/>
          <w:marTop w:val="0"/>
          <w:marBottom w:val="0"/>
          <w:divBdr>
            <w:top w:val="none" w:sz="0" w:space="0" w:color="auto"/>
            <w:left w:val="none" w:sz="0" w:space="0" w:color="auto"/>
            <w:bottom w:val="none" w:sz="0" w:space="0" w:color="auto"/>
            <w:right w:val="none" w:sz="0" w:space="0" w:color="auto"/>
          </w:divBdr>
        </w:div>
        <w:div w:id="1679573200">
          <w:marLeft w:val="0"/>
          <w:marRight w:val="0"/>
          <w:marTop w:val="0"/>
          <w:marBottom w:val="0"/>
          <w:divBdr>
            <w:top w:val="none" w:sz="0" w:space="0" w:color="auto"/>
            <w:left w:val="none" w:sz="0" w:space="0" w:color="auto"/>
            <w:bottom w:val="none" w:sz="0" w:space="0" w:color="auto"/>
            <w:right w:val="none" w:sz="0" w:space="0" w:color="auto"/>
          </w:divBdr>
        </w:div>
        <w:div w:id="2109112180">
          <w:marLeft w:val="0"/>
          <w:marRight w:val="0"/>
          <w:marTop w:val="0"/>
          <w:marBottom w:val="0"/>
          <w:divBdr>
            <w:top w:val="none" w:sz="0" w:space="0" w:color="auto"/>
            <w:left w:val="none" w:sz="0" w:space="0" w:color="auto"/>
            <w:bottom w:val="none" w:sz="0" w:space="0" w:color="auto"/>
            <w:right w:val="none" w:sz="0" w:space="0" w:color="auto"/>
          </w:divBdr>
        </w:div>
        <w:div w:id="1108815653">
          <w:marLeft w:val="0"/>
          <w:marRight w:val="0"/>
          <w:marTop w:val="0"/>
          <w:marBottom w:val="0"/>
          <w:divBdr>
            <w:top w:val="none" w:sz="0" w:space="0" w:color="auto"/>
            <w:left w:val="none" w:sz="0" w:space="0" w:color="auto"/>
            <w:bottom w:val="none" w:sz="0" w:space="0" w:color="auto"/>
            <w:right w:val="none" w:sz="0" w:space="0" w:color="auto"/>
          </w:divBdr>
        </w:div>
        <w:div w:id="570694822">
          <w:marLeft w:val="0"/>
          <w:marRight w:val="0"/>
          <w:marTop w:val="0"/>
          <w:marBottom w:val="0"/>
          <w:divBdr>
            <w:top w:val="none" w:sz="0" w:space="0" w:color="auto"/>
            <w:left w:val="none" w:sz="0" w:space="0" w:color="auto"/>
            <w:bottom w:val="none" w:sz="0" w:space="0" w:color="auto"/>
            <w:right w:val="none" w:sz="0" w:space="0" w:color="auto"/>
          </w:divBdr>
        </w:div>
        <w:div w:id="713889492">
          <w:marLeft w:val="0"/>
          <w:marRight w:val="0"/>
          <w:marTop w:val="0"/>
          <w:marBottom w:val="0"/>
          <w:divBdr>
            <w:top w:val="none" w:sz="0" w:space="0" w:color="auto"/>
            <w:left w:val="none" w:sz="0" w:space="0" w:color="auto"/>
            <w:bottom w:val="none" w:sz="0" w:space="0" w:color="auto"/>
            <w:right w:val="none" w:sz="0" w:space="0" w:color="auto"/>
          </w:divBdr>
        </w:div>
        <w:div w:id="1107698247">
          <w:marLeft w:val="0"/>
          <w:marRight w:val="0"/>
          <w:marTop w:val="0"/>
          <w:marBottom w:val="0"/>
          <w:divBdr>
            <w:top w:val="none" w:sz="0" w:space="0" w:color="auto"/>
            <w:left w:val="none" w:sz="0" w:space="0" w:color="auto"/>
            <w:bottom w:val="none" w:sz="0" w:space="0" w:color="auto"/>
            <w:right w:val="none" w:sz="0" w:space="0" w:color="auto"/>
          </w:divBdr>
        </w:div>
        <w:div w:id="514270847">
          <w:marLeft w:val="0"/>
          <w:marRight w:val="0"/>
          <w:marTop w:val="0"/>
          <w:marBottom w:val="0"/>
          <w:divBdr>
            <w:top w:val="none" w:sz="0" w:space="0" w:color="auto"/>
            <w:left w:val="none" w:sz="0" w:space="0" w:color="auto"/>
            <w:bottom w:val="none" w:sz="0" w:space="0" w:color="auto"/>
            <w:right w:val="none" w:sz="0" w:space="0" w:color="auto"/>
          </w:divBdr>
        </w:div>
        <w:div w:id="1769036051">
          <w:marLeft w:val="0"/>
          <w:marRight w:val="0"/>
          <w:marTop w:val="0"/>
          <w:marBottom w:val="0"/>
          <w:divBdr>
            <w:top w:val="none" w:sz="0" w:space="0" w:color="auto"/>
            <w:left w:val="none" w:sz="0" w:space="0" w:color="auto"/>
            <w:bottom w:val="none" w:sz="0" w:space="0" w:color="auto"/>
            <w:right w:val="none" w:sz="0" w:space="0" w:color="auto"/>
          </w:divBdr>
        </w:div>
        <w:div w:id="1383601410">
          <w:marLeft w:val="0"/>
          <w:marRight w:val="0"/>
          <w:marTop w:val="0"/>
          <w:marBottom w:val="0"/>
          <w:divBdr>
            <w:top w:val="none" w:sz="0" w:space="0" w:color="auto"/>
            <w:left w:val="none" w:sz="0" w:space="0" w:color="auto"/>
            <w:bottom w:val="none" w:sz="0" w:space="0" w:color="auto"/>
            <w:right w:val="none" w:sz="0" w:space="0" w:color="auto"/>
          </w:divBdr>
        </w:div>
        <w:div w:id="1881165925">
          <w:marLeft w:val="0"/>
          <w:marRight w:val="0"/>
          <w:marTop w:val="0"/>
          <w:marBottom w:val="0"/>
          <w:divBdr>
            <w:top w:val="none" w:sz="0" w:space="0" w:color="auto"/>
            <w:left w:val="none" w:sz="0" w:space="0" w:color="auto"/>
            <w:bottom w:val="none" w:sz="0" w:space="0" w:color="auto"/>
            <w:right w:val="none" w:sz="0" w:space="0" w:color="auto"/>
          </w:divBdr>
        </w:div>
        <w:div w:id="1399136327">
          <w:marLeft w:val="0"/>
          <w:marRight w:val="0"/>
          <w:marTop w:val="0"/>
          <w:marBottom w:val="0"/>
          <w:divBdr>
            <w:top w:val="none" w:sz="0" w:space="0" w:color="auto"/>
            <w:left w:val="none" w:sz="0" w:space="0" w:color="auto"/>
            <w:bottom w:val="none" w:sz="0" w:space="0" w:color="auto"/>
            <w:right w:val="none" w:sz="0" w:space="0" w:color="auto"/>
          </w:divBdr>
        </w:div>
        <w:div w:id="1217356960">
          <w:marLeft w:val="0"/>
          <w:marRight w:val="0"/>
          <w:marTop w:val="0"/>
          <w:marBottom w:val="0"/>
          <w:divBdr>
            <w:top w:val="none" w:sz="0" w:space="0" w:color="auto"/>
            <w:left w:val="none" w:sz="0" w:space="0" w:color="auto"/>
            <w:bottom w:val="none" w:sz="0" w:space="0" w:color="auto"/>
            <w:right w:val="none" w:sz="0" w:space="0" w:color="auto"/>
          </w:divBdr>
        </w:div>
        <w:div w:id="1663778141">
          <w:marLeft w:val="0"/>
          <w:marRight w:val="0"/>
          <w:marTop w:val="0"/>
          <w:marBottom w:val="0"/>
          <w:divBdr>
            <w:top w:val="none" w:sz="0" w:space="0" w:color="auto"/>
            <w:left w:val="none" w:sz="0" w:space="0" w:color="auto"/>
            <w:bottom w:val="none" w:sz="0" w:space="0" w:color="auto"/>
            <w:right w:val="none" w:sz="0" w:space="0" w:color="auto"/>
          </w:divBdr>
        </w:div>
        <w:div w:id="932712659">
          <w:marLeft w:val="0"/>
          <w:marRight w:val="0"/>
          <w:marTop w:val="0"/>
          <w:marBottom w:val="0"/>
          <w:divBdr>
            <w:top w:val="none" w:sz="0" w:space="0" w:color="auto"/>
            <w:left w:val="none" w:sz="0" w:space="0" w:color="auto"/>
            <w:bottom w:val="none" w:sz="0" w:space="0" w:color="auto"/>
            <w:right w:val="none" w:sz="0" w:space="0" w:color="auto"/>
          </w:divBdr>
        </w:div>
        <w:div w:id="89474037">
          <w:marLeft w:val="0"/>
          <w:marRight w:val="0"/>
          <w:marTop w:val="0"/>
          <w:marBottom w:val="0"/>
          <w:divBdr>
            <w:top w:val="none" w:sz="0" w:space="0" w:color="auto"/>
            <w:left w:val="none" w:sz="0" w:space="0" w:color="auto"/>
            <w:bottom w:val="none" w:sz="0" w:space="0" w:color="auto"/>
            <w:right w:val="none" w:sz="0" w:space="0" w:color="auto"/>
          </w:divBdr>
          <w:divsChild>
            <w:div w:id="1251502104">
              <w:marLeft w:val="0"/>
              <w:marRight w:val="0"/>
              <w:marTop w:val="0"/>
              <w:marBottom w:val="0"/>
              <w:divBdr>
                <w:top w:val="none" w:sz="0" w:space="0" w:color="auto"/>
                <w:left w:val="none" w:sz="0" w:space="0" w:color="auto"/>
                <w:bottom w:val="none" w:sz="0" w:space="0" w:color="auto"/>
                <w:right w:val="none" w:sz="0" w:space="0" w:color="auto"/>
              </w:divBdr>
            </w:div>
          </w:divsChild>
        </w:div>
        <w:div w:id="631060664">
          <w:marLeft w:val="0"/>
          <w:marRight w:val="0"/>
          <w:marTop w:val="0"/>
          <w:marBottom w:val="0"/>
          <w:divBdr>
            <w:top w:val="none" w:sz="0" w:space="0" w:color="auto"/>
            <w:left w:val="none" w:sz="0" w:space="0" w:color="auto"/>
            <w:bottom w:val="none" w:sz="0" w:space="0" w:color="auto"/>
            <w:right w:val="none" w:sz="0" w:space="0" w:color="auto"/>
          </w:divBdr>
        </w:div>
        <w:div w:id="112792568">
          <w:marLeft w:val="0"/>
          <w:marRight w:val="0"/>
          <w:marTop w:val="0"/>
          <w:marBottom w:val="0"/>
          <w:divBdr>
            <w:top w:val="none" w:sz="0" w:space="0" w:color="auto"/>
            <w:left w:val="none" w:sz="0" w:space="0" w:color="auto"/>
            <w:bottom w:val="none" w:sz="0" w:space="0" w:color="auto"/>
            <w:right w:val="none" w:sz="0" w:space="0" w:color="auto"/>
          </w:divBdr>
        </w:div>
        <w:div w:id="840387788">
          <w:marLeft w:val="0"/>
          <w:marRight w:val="0"/>
          <w:marTop w:val="0"/>
          <w:marBottom w:val="0"/>
          <w:divBdr>
            <w:top w:val="none" w:sz="0" w:space="0" w:color="auto"/>
            <w:left w:val="none" w:sz="0" w:space="0" w:color="auto"/>
            <w:bottom w:val="none" w:sz="0" w:space="0" w:color="auto"/>
            <w:right w:val="none" w:sz="0" w:space="0" w:color="auto"/>
          </w:divBdr>
        </w:div>
        <w:div w:id="1025061458">
          <w:marLeft w:val="0"/>
          <w:marRight w:val="0"/>
          <w:marTop w:val="0"/>
          <w:marBottom w:val="0"/>
          <w:divBdr>
            <w:top w:val="none" w:sz="0" w:space="0" w:color="auto"/>
            <w:left w:val="none" w:sz="0" w:space="0" w:color="auto"/>
            <w:bottom w:val="none" w:sz="0" w:space="0" w:color="auto"/>
            <w:right w:val="none" w:sz="0" w:space="0" w:color="auto"/>
          </w:divBdr>
        </w:div>
        <w:div w:id="321933563">
          <w:marLeft w:val="0"/>
          <w:marRight w:val="0"/>
          <w:marTop w:val="0"/>
          <w:marBottom w:val="0"/>
          <w:divBdr>
            <w:top w:val="none" w:sz="0" w:space="0" w:color="auto"/>
            <w:left w:val="none" w:sz="0" w:space="0" w:color="auto"/>
            <w:bottom w:val="none" w:sz="0" w:space="0" w:color="auto"/>
            <w:right w:val="none" w:sz="0" w:space="0" w:color="auto"/>
          </w:divBdr>
        </w:div>
        <w:div w:id="1053041343">
          <w:marLeft w:val="0"/>
          <w:marRight w:val="0"/>
          <w:marTop w:val="0"/>
          <w:marBottom w:val="0"/>
          <w:divBdr>
            <w:top w:val="none" w:sz="0" w:space="0" w:color="auto"/>
            <w:left w:val="none" w:sz="0" w:space="0" w:color="auto"/>
            <w:bottom w:val="none" w:sz="0" w:space="0" w:color="auto"/>
            <w:right w:val="none" w:sz="0" w:space="0" w:color="auto"/>
          </w:divBdr>
        </w:div>
        <w:div w:id="422457597">
          <w:marLeft w:val="0"/>
          <w:marRight w:val="0"/>
          <w:marTop w:val="0"/>
          <w:marBottom w:val="0"/>
          <w:divBdr>
            <w:top w:val="none" w:sz="0" w:space="0" w:color="auto"/>
            <w:left w:val="none" w:sz="0" w:space="0" w:color="auto"/>
            <w:bottom w:val="none" w:sz="0" w:space="0" w:color="auto"/>
            <w:right w:val="none" w:sz="0" w:space="0" w:color="auto"/>
          </w:divBdr>
        </w:div>
        <w:div w:id="1952318487">
          <w:marLeft w:val="0"/>
          <w:marRight w:val="0"/>
          <w:marTop w:val="0"/>
          <w:marBottom w:val="0"/>
          <w:divBdr>
            <w:top w:val="none" w:sz="0" w:space="0" w:color="auto"/>
            <w:left w:val="none" w:sz="0" w:space="0" w:color="auto"/>
            <w:bottom w:val="none" w:sz="0" w:space="0" w:color="auto"/>
            <w:right w:val="none" w:sz="0" w:space="0" w:color="auto"/>
          </w:divBdr>
        </w:div>
        <w:div w:id="1916478056">
          <w:marLeft w:val="0"/>
          <w:marRight w:val="0"/>
          <w:marTop w:val="0"/>
          <w:marBottom w:val="0"/>
          <w:divBdr>
            <w:top w:val="none" w:sz="0" w:space="0" w:color="auto"/>
            <w:left w:val="none" w:sz="0" w:space="0" w:color="auto"/>
            <w:bottom w:val="none" w:sz="0" w:space="0" w:color="auto"/>
            <w:right w:val="none" w:sz="0" w:space="0" w:color="auto"/>
          </w:divBdr>
        </w:div>
        <w:div w:id="1980915614">
          <w:marLeft w:val="0"/>
          <w:marRight w:val="0"/>
          <w:marTop w:val="0"/>
          <w:marBottom w:val="0"/>
          <w:divBdr>
            <w:top w:val="none" w:sz="0" w:space="0" w:color="auto"/>
            <w:left w:val="none" w:sz="0" w:space="0" w:color="auto"/>
            <w:bottom w:val="none" w:sz="0" w:space="0" w:color="auto"/>
            <w:right w:val="none" w:sz="0" w:space="0" w:color="auto"/>
          </w:divBdr>
        </w:div>
        <w:div w:id="1225408245">
          <w:marLeft w:val="0"/>
          <w:marRight w:val="0"/>
          <w:marTop w:val="0"/>
          <w:marBottom w:val="0"/>
          <w:divBdr>
            <w:top w:val="none" w:sz="0" w:space="0" w:color="auto"/>
            <w:left w:val="none" w:sz="0" w:space="0" w:color="auto"/>
            <w:bottom w:val="none" w:sz="0" w:space="0" w:color="auto"/>
            <w:right w:val="none" w:sz="0" w:space="0" w:color="auto"/>
          </w:divBdr>
        </w:div>
        <w:div w:id="1248806648">
          <w:marLeft w:val="0"/>
          <w:marRight w:val="0"/>
          <w:marTop w:val="0"/>
          <w:marBottom w:val="0"/>
          <w:divBdr>
            <w:top w:val="none" w:sz="0" w:space="0" w:color="auto"/>
            <w:left w:val="none" w:sz="0" w:space="0" w:color="auto"/>
            <w:bottom w:val="none" w:sz="0" w:space="0" w:color="auto"/>
            <w:right w:val="none" w:sz="0" w:space="0" w:color="auto"/>
          </w:divBdr>
        </w:div>
      </w:divsChild>
    </w:div>
    <w:div w:id="1624800823">
      <w:bodyDiv w:val="1"/>
      <w:marLeft w:val="0"/>
      <w:marRight w:val="0"/>
      <w:marTop w:val="0"/>
      <w:marBottom w:val="0"/>
      <w:divBdr>
        <w:top w:val="none" w:sz="0" w:space="0" w:color="auto"/>
        <w:left w:val="none" w:sz="0" w:space="0" w:color="auto"/>
        <w:bottom w:val="none" w:sz="0" w:space="0" w:color="auto"/>
        <w:right w:val="none" w:sz="0" w:space="0" w:color="auto"/>
      </w:divBdr>
    </w:div>
    <w:div w:id="1751385447">
      <w:bodyDiv w:val="1"/>
      <w:marLeft w:val="0"/>
      <w:marRight w:val="0"/>
      <w:marTop w:val="0"/>
      <w:marBottom w:val="0"/>
      <w:divBdr>
        <w:top w:val="none" w:sz="0" w:space="0" w:color="auto"/>
        <w:left w:val="none" w:sz="0" w:space="0" w:color="auto"/>
        <w:bottom w:val="none" w:sz="0" w:space="0" w:color="auto"/>
        <w:right w:val="none" w:sz="0" w:space="0" w:color="auto"/>
      </w:divBdr>
    </w:div>
    <w:div w:id="2080783036">
      <w:bodyDiv w:val="1"/>
      <w:marLeft w:val="0"/>
      <w:marRight w:val="0"/>
      <w:marTop w:val="0"/>
      <w:marBottom w:val="0"/>
      <w:divBdr>
        <w:top w:val="none" w:sz="0" w:space="0" w:color="auto"/>
        <w:left w:val="none" w:sz="0" w:space="0" w:color="auto"/>
        <w:bottom w:val="none" w:sz="0" w:space="0" w:color="auto"/>
        <w:right w:val="none" w:sz="0" w:space="0" w:color="auto"/>
      </w:divBdr>
      <w:divsChild>
        <w:div w:id="1039817593">
          <w:marLeft w:val="0"/>
          <w:marRight w:val="0"/>
          <w:marTop w:val="0"/>
          <w:marBottom w:val="0"/>
          <w:divBdr>
            <w:top w:val="none" w:sz="0" w:space="0" w:color="auto"/>
            <w:left w:val="none" w:sz="0" w:space="0" w:color="auto"/>
            <w:bottom w:val="none" w:sz="0" w:space="0" w:color="auto"/>
            <w:right w:val="none" w:sz="0" w:space="0" w:color="auto"/>
          </w:divBdr>
        </w:div>
        <w:div w:id="1658339514">
          <w:marLeft w:val="0"/>
          <w:marRight w:val="0"/>
          <w:marTop w:val="0"/>
          <w:marBottom w:val="0"/>
          <w:divBdr>
            <w:top w:val="none" w:sz="0" w:space="0" w:color="auto"/>
            <w:left w:val="none" w:sz="0" w:space="0" w:color="auto"/>
            <w:bottom w:val="none" w:sz="0" w:space="0" w:color="auto"/>
            <w:right w:val="none" w:sz="0" w:space="0" w:color="auto"/>
          </w:divBdr>
        </w:div>
        <w:div w:id="845361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ch.de/de/newsroom/pressemitteilungen/mps-verstaerkt-mach-grup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ch.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DF4F-2CD6-4F3C-994E-17CBB36C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6144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Obendorf, Sandra</dc:creator>
  <cp:keywords/>
  <dc:description/>
  <cp:lastModifiedBy>Obendorf, Sandra</cp:lastModifiedBy>
  <cp:revision>11</cp:revision>
  <dcterms:created xsi:type="dcterms:W3CDTF">2025-06-03T14:37:00Z</dcterms:created>
  <dcterms:modified xsi:type="dcterms:W3CDTF">2025-06-06T12:16:00Z</dcterms:modified>
</cp:coreProperties>
</file>